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17" w:rsidRPr="00BE16F2" w:rsidRDefault="00567517" w:rsidP="00567517">
      <w:pPr>
        <w:jc w:val="center"/>
        <w:rPr>
          <w:rFonts w:ascii="Palatino-Roman" w:hAnsi="Palatino-Roman"/>
          <w:sz w:val="32"/>
          <w:szCs w:val="22"/>
        </w:rPr>
      </w:pPr>
      <w:r w:rsidRPr="00BE16F2">
        <w:rPr>
          <w:rFonts w:ascii="Palatino-Roman" w:hAnsi="Palatino-Roman"/>
          <w:b/>
          <w:sz w:val="32"/>
          <w:szCs w:val="22"/>
        </w:rPr>
        <w:t>The New Olympic Sport</w:t>
      </w:r>
      <w:r w:rsidRPr="00BE16F2">
        <w:rPr>
          <w:rFonts w:ascii="Palatino-Roman" w:hAnsi="Palatino-Roman"/>
          <w:sz w:val="32"/>
          <w:szCs w:val="22"/>
        </w:rPr>
        <w:t xml:space="preserve">: </w:t>
      </w:r>
    </w:p>
    <w:p w:rsidR="00567517" w:rsidRPr="00BE16F2" w:rsidRDefault="00567517" w:rsidP="00567517">
      <w:pPr>
        <w:jc w:val="center"/>
        <w:rPr>
          <w:rFonts w:ascii="Palatino-Roman" w:hAnsi="Palatino-Roman"/>
          <w:sz w:val="32"/>
          <w:szCs w:val="22"/>
        </w:rPr>
      </w:pPr>
      <w:r w:rsidRPr="00BE16F2">
        <w:rPr>
          <w:rFonts w:ascii="Palatino-Roman" w:hAnsi="Palatino-Roman"/>
          <w:sz w:val="32"/>
          <w:szCs w:val="22"/>
        </w:rPr>
        <w:t xml:space="preserve">A Research Project and Persuasive Presentation </w:t>
      </w:r>
    </w:p>
    <w:p w:rsidR="00567517" w:rsidRPr="00BE16F2" w:rsidRDefault="00567517" w:rsidP="00567517">
      <w:pPr>
        <w:jc w:val="center"/>
        <w:rPr>
          <w:rFonts w:ascii="Palatino-Roman" w:hAnsi="Palatino-Roman"/>
          <w:sz w:val="32"/>
          <w:szCs w:val="22"/>
        </w:rPr>
      </w:pPr>
      <w:proofErr w:type="gramStart"/>
      <w:r w:rsidRPr="00BE16F2">
        <w:rPr>
          <w:rFonts w:ascii="Palatino-Roman" w:hAnsi="Palatino-Roman"/>
          <w:sz w:val="32"/>
          <w:szCs w:val="22"/>
        </w:rPr>
        <w:t>for</w:t>
      </w:r>
      <w:proofErr w:type="gramEnd"/>
      <w:r w:rsidRPr="00BE16F2">
        <w:rPr>
          <w:rFonts w:ascii="Palatino-Roman" w:hAnsi="Palatino-Roman"/>
          <w:sz w:val="32"/>
          <w:szCs w:val="22"/>
        </w:rPr>
        <w:t xml:space="preserve"> 10</w:t>
      </w:r>
      <w:r w:rsidRPr="00BE16F2">
        <w:rPr>
          <w:rFonts w:ascii="Palatino-Roman" w:hAnsi="Palatino-Roman"/>
          <w:sz w:val="32"/>
          <w:szCs w:val="22"/>
          <w:vertAlign w:val="superscript"/>
        </w:rPr>
        <w:t>th</w:t>
      </w:r>
      <w:r w:rsidRPr="00BE16F2">
        <w:rPr>
          <w:rFonts w:ascii="Palatino-Roman" w:hAnsi="Palatino-Roman"/>
          <w:sz w:val="32"/>
          <w:szCs w:val="22"/>
        </w:rPr>
        <w:t xml:space="preserve"> grade English/Language Arts</w:t>
      </w:r>
    </w:p>
    <w:p w:rsidR="00567517" w:rsidRPr="00BE16F2" w:rsidRDefault="00567517" w:rsidP="00567517">
      <w:pPr>
        <w:jc w:val="center"/>
        <w:rPr>
          <w:rFonts w:ascii="Palatino-Roman" w:hAnsi="Palatino-Roman"/>
          <w:sz w:val="28"/>
          <w:szCs w:val="22"/>
        </w:rPr>
      </w:pPr>
      <w:r w:rsidRPr="00BE16F2">
        <w:rPr>
          <w:rFonts w:ascii="Palatino-Roman" w:hAnsi="Palatino-Roman"/>
          <w:sz w:val="28"/>
          <w:szCs w:val="22"/>
        </w:rPr>
        <w:t>[Aligned to Ohio ELA and Technology Content Standards]</w:t>
      </w:r>
    </w:p>
    <w:p w:rsidR="00567517" w:rsidRPr="00D91983" w:rsidRDefault="00567517" w:rsidP="00567517">
      <w:pPr>
        <w:widowControl w:val="0"/>
        <w:autoSpaceDE w:val="0"/>
        <w:autoSpaceDN w:val="0"/>
        <w:adjustRightInd w:val="0"/>
        <w:rPr>
          <w:rFonts w:ascii="Tahoma" w:hAnsi="Tahoma"/>
          <w:szCs w:val="26"/>
        </w:rPr>
      </w:pPr>
    </w:p>
    <w:p w:rsidR="00567517" w:rsidRPr="00D91983" w:rsidRDefault="00567517" w:rsidP="00567517">
      <w:pPr>
        <w:widowControl w:val="0"/>
        <w:autoSpaceDE w:val="0"/>
        <w:autoSpaceDN w:val="0"/>
        <w:adjustRightInd w:val="0"/>
        <w:rPr>
          <w:rFonts w:ascii="Tahoma" w:hAnsi="Tahoma"/>
          <w:szCs w:val="26"/>
        </w:rPr>
      </w:pPr>
    </w:p>
    <w:p w:rsidR="00567517" w:rsidRPr="00D91983" w:rsidRDefault="00567517" w:rsidP="00567517">
      <w:pPr>
        <w:widowControl w:val="0"/>
        <w:autoSpaceDE w:val="0"/>
        <w:autoSpaceDN w:val="0"/>
        <w:adjustRightInd w:val="0"/>
        <w:rPr>
          <w:rFonts w:ascii="Tahoma" w:hAnsi="Tahoma"/>
          <w:b/>
          <w:szCs w:val="26"/>
        </w:rPr>
      </w:pPr>
      <w:r w:rsidRPr="00D91983">
        <w:rPr>
          <w:rFonts w:ascii="Tahoma" w:hAnsi="Tahoma"/>
          <w:b/>
          <w:szCs w:val="26"/>
        </w:rPr>
        <w:t>The 4 Ds format (Define, Design, Do, Debrief) is used below to describe the problem-based scenario.</w:t>
      </w:r>
    </w:p>
    <w:p w:rsidR="00567517" w:rsidRPr="00D91983" w:rsidRDefault="00567517" w:rsidP="00567517">
      <w:pPr>
        <w:widowControl w:val="0"/>
        <w:autoSpaceDE w:val="0"/>
        <w:autoSpaceDN w:val="0"/>
        <w:adjustRightInd w:val="0"/>
        <w:rPr>
          <w:rFonts w:ascii="Tahoma" w:hAnsi="Tahoma"/>
          <w:b/>
          <w:szCs w:val="26"/>
        </w:rPr>
      </w:pPr>
    </w:p>
    <w:p w:rsidR="00567517" w:rsidRPr="00D91983" w:rsidRDefault="00567517" w:rsidP="00567517">
      <w:pPr>
        <w:widowControl w:val="0"/>
        <w:autoSpaceDE w:val="0"/>
        <w:autoSpaceDN w:val="0"/>
        <w:adjustRightInd w:val="0"/>
        <w:rPr>
          <w:rFonts w:ascii="Tahoma" w:hAnsi="Tahoma"/>
          <w:color w:val="000000"/>
          <w:szCs w:val="26"/>
        </w:rPr>
      </w:pPr>
      <w:r w:rsidRPr="00D91983">
        <w:rPr>
          <w:rFonts w:ascii="Tahoma" w:hAnsi="Tahoma"/>
          <w:b/>
          <w:szCs w:val="26"/>
        </w:rPr>
        <w:t>Define</w:t>
      </w:r>
      <w:r w:rsidRPr="00D91983">
        <w:rPr>
          <w:rFonts w:ascii="Tahoma" w:hAnsi="Tahoma"/>
          <w:szCs w:val="26"/>
        </w:rPr>
        <w:t xml:space="preserve"> - design a learning scenario</w:t>
      </w:r>
    </w:p>
    <w:p w:rsidR="00567517" w:rsidRPr="00D91983" w:rsidRDefault="00567517" w:rsidP="00567517">
      <w:pPr>
        <w:widowControl w:val="0"/>
        <w:autoSpaceDE w:val="0"/>
        <w:autoSpaceDN w:val="0"/>
        <w:adjustRightInd w:val="0"/>
        <w:rPr>
          <w:rFonts w:ascii="Tahoma" w:hAnsi="Tahoma"/>
          <w:color w:val="000000"/>
          <w:szCs w:val="26"/>
        </w:rPr>
      </w:pPr>
      <w:proofErr w:type="gramStart"/>
      <w:r w:rsidRPr="00D91983">
        <w:rPr>
          <w:rFonts w:ascii="Tahoma" w:hAnsi="Tahoma"/>
          <w:color w:val="000000"/>
          <w:szCs w:val="26"/>
        </w:rPr>
        <w:t>[10</w:t>
      </w:r>
      <w:r w:rsidRPr="00D91983">
        <w:rPr>
          <w:rFonts w:ascii="Tahoma" w:hAnsi="Tahoma"/>
          <w:color w:val="000000"/>
          <w:szCs w:val="26"/>
          <w:vertAlign w:val="superscript"/>
        </w:rPr>
        <w:t>th</w:t>
      </w:r>
      <w:r w:rsidRPr="00D91983">
        <w:rPr>
          <w:rFonts w:ascii="Tahoma" w:hAnsi="Tahoma"/>
          <w:color w:val="000000"/>
          <w:szCs w:val="26"/>
        </w:rPr>
        <w:t xml:space="preserve"> grade English classroom with thirteen days in 50 minute class periods.]</w:t>
      </w:r>
      <w:proofErr w:type="gramEnd"/>
    </w:p>
    <w:p w:rsidR="00567517" w:rsidRPr="00D91983" w:rsidRDefault="00567517" w:rsidP="00567517">
      <w:pPr>
        <w:widowControl w:val="0"/>
        <w:autoSpaceDE w:val="0"/>
        <w:autoSpaceDN w:val="0"/>
        <w:adjustRightInd w:val="0"/>
        <w:rPr>
          <w:rFonts w:ascii="Tahoma" w:hAnsi="Tahoma"/>
          <w:color w:val="000000"/>
          <w:szCs w:val="26"/>
        </w:rPr>
      </w:pPr>
    </w:p>
    <w:p w:rsidR="00567517" w:rsidRPr="00D91983" w:rsidRDefault="00567517" w:rsidP="00567517">
      <w:pPr>
        <w:widowControl w:val="0"/>
        <w:autoSpaceDE w:val="0"/>
        <w:autoSpaceDN w:val="0"/>
        <w:adjustRightInd w:val="0"/>
        <w:rPr>
          <w:rFonts w:ascii="Tahoma" w:hAnsi="Tahoma"/>
          <w:color w:val="000000"/>
          <w:szCs w:val="26"/>
        </w:rPr>
      </w:pPr>
      <w:r w:rsidRPr="00D91983">
        <w:rPr>
          <w:rFonts w:ascii="Tahoma" w:hAnsi="Tahoma"/>
          <w:color w:val="000000"/>
          <w:szCs w:val="26"/>
        </w:rPr>
        <w:t xml:space="preserve">American speed skater Chad Hedrick always dreamed of being an Olympic champion. However, his own beloved sport of inline skating is not currently an Olympic event. Hedrick turned to the winter sport of speed skating to make his dream come true. In his Olympic debut in Torino, he won a gold medal in the </w:t>
      </w:r>
      <w:proofErr w:type="gramStart"/>
      <w:r w:rsidRPr="00D91983">
        <w:rPr>
          <w:rFonts w:ascii="Tahoma" w:hAnsi="Tahoma"/>
          <w:color w:val="000000"/>
          <w:szCs w:val="26"/>
        </w:rPr>
        <w:t>5000m speed skating event.</w:t>
      </w:r>
      <w:proofErr w:type="gramEnd"/>
    </w:p>
    <w:p w:rsidR="00567517" w:rsidRPr="00D91983" w:rsidRDefault="00567517" w:rsidP="00567517">
      <w:pPr>
        <w:widowControl w:val="0"/>
        <w:autoSpaceDE w:val="0"/>
        <w:autoSpaceDN w:val="0"/>
        <w:adjustRightInd w:val="0"/>
        <w:rPr>
          <w:rFonts w:ascii="Tahoma" w:hAnsi="Tahoma"/>
          <w:color w:val="000000"/>
          <w:szCs w:val="26"/>
        </w:rPr>
      </w:pPr>
    </w:p>
    <w:p w:rsidR="00567517" w:rsidRPr="00D91983" w:rsidRDefault="00567517" w:rsidP="00567517">
      <w:pPr>
        <w:widowControl w:val="0"/>
        <w:autoSpaceDE w:val="0"/>
        <w:autoSpaceDN w:val="0"/>
        <w:adjustRightInd w:val="0"/>
        <w:rPr>
          <w:rFonts w:ascii="Tahoma" w:hAnsi="Tahoma"/>
          <w:color w:val="000000"/>
          <w:szCs w:val="26"/>
        </w:rPr>
      </w:pPr>
      <w:r w:rsidRPr="00D91983">
        <w:rPr>
          <w:rFonts w:ascii="Tahoma" w:hAnsi="Tahoma"/>
          <w:color w:val="000000"/>
          <w:szCs w:val="26"/>
        </w:rPr>
        <w:t>What if you also wanted to compete in the Olympics – in a sport that isn’t officially recognized? How could you make your dream a reality?</w:t>
      </w:r>
    </w:p>
    <w:p w:rsidR="00567517" w:rsidRPr="00D91983" w:rsidRDefault="00567517" w:rsidP="00567517">
      <w:pPr>
        <w:widowControl w:val="0"/>
        <w:autoSpaceDE w:val="0"/>
        <w:autoSpaceDN w:val="0"/>
        <w:adjustRightInd w:val="0"/>
        <w:rPr>
          <w:rFonts w:ascii="Tahoma" w:hAnsi="Tahoma"/>
          <w:color w:val="000000"/>
          <w:szCs w:val="26"/>
        </w:rPr>
      </w:pPr>
    </w:p>
    <w:p w:rsidR="00567517" w:rsidRPr="00D91983" w:rsidRDefault="00567517" w:rsidP="00567517">
      <w:pPr>
        <w:widowControl w:val="0"/>
        <w:autoSpaceDE w:val="0"/>
        <w:autoSpaceDN w:val="0"/>
        <w:adjustRightInd w:val="0"/>
        <w:rPr>
          <w:rFonts w:ascii="Tahoma" w:hAnsi="Tahoma"/>
          <w:color w:val="000000"/>
          <w:szCs w:val="26"/>
        </w:rPr>
      </w:pPr>
      <w:r w:rsidRPr="00D91983">
        <w:rPr>
          <w:rFonts w:ascii="Tahoma" w:hAnsi="Tahoma"/>
          <w:color w:val="000000"/>
          <w:szCs w:val="26"/>
        </w:rPr>
        <w:t xml:space="preserve">In your team, select a sport that you think should be available for Olympic competition. What steps would you have to complete in order to have that sport added to the current list of events?  </w:t>
      </w:r>
    </w:p>
    <w:p w:rsidR="00567517" w:rsidRPr="00D91983" w:rsidRDefault="00567517">
      <w:pPr>
        <w:rPr>
          <w:rFonts w:ascii="Tahoma" w:hAnsi="Tahoma"/>
          <w:color w:val="000000"/>
          <w:szCs w:val="26"/>
        </w:rPr>
      </w:pPr>
      <w:r w:rsidRPr="00D91983">
        <w:rPr>
          <w:rFonts w:ascii="Tahoma" w:hAnsi="Tahoma"/>
          <w:color w:val="000000"/>
          <w:szCs w:val="26"/>
        </w:rPr>
        <w:t>What things do you need to do to be ready for Vancouver 2010 (winter sports) or London 2012 (summer sports)?</w:t>
      </w:r>
    </w:p>
    <w:p w:rsidR="00567517" w:rsidRPr="00D91983" w:rsidRDefault="00567517">
      <w:pPr>
        <w:rPr>
          <w:rFonts w:ascii="Tahoma" w:hAnsi="Tahoma"/>
          <w:color w:val="000000"/>
          <w:szCs w:val="26"/>
        </w:rPr>
      </w:pPr>
    </w:p>
    <w:p w:rsidR="00567517" w:rsidRPr="00D91983" w:rsidRDefault="00567517">
      <w:pPr>
        <w:rPr>
          <w:rFonts w:ascii="Tahoma" w:hAnsi="Tahoma"/>
          <w:color w:val="000000"/>
          <w:szCs w:val="26"/>
        </w:rPr>
      </w:pPr>
    </w:p>
    <w:p w:rsidR="00567517" w:rsidRPr="00D91983" w:rsidRDefault="00567517">
      <w:pPr>
        <w:rPr>
          <w:rFonts w:ascii="Tahoma" w:hAnsi="Tahoma"/>
          <w:szCs w:val="26"/>
        </w:rPr>
      </w:pPr>
      <w:r w:rsidRPr="00D91983">
        <w:rPr>
          <w:rFonts w:ascii="Tahoma" w:hAnsi="Tahoma"/>
          <w:b/>
          <w:szCs w:val="26"/>
        </w:rPr>
        <w:t>Design</w:t>
      </w:r>
      <w:r w:rsidRPr="00D91983">
        <w:rPr>
          <w:rFonts w:ascii="Tahoma" w:hAnsi="Tahoma"/>
          <w:szCs w:val="26"/>
        </w:rPr>
        <w:t xml:space="preserve"> - students define the steps they need to take to accomplish the problem</w:t>
      </w:r>
    </w:p>
    <w:p w:rsidR="00567517" w:rsidRPr="00D91983" w:rsidRDefault="00567517">
      <w:pPr>
        <w:rPr>
          <w:rFonts w:ascii="Tahoma" w:hAnsi="Tahoma"/>
          <w:szCs w:val="26"/>
        </w:rPr>
      </w:pPr>
    </w:p>
    <w:p w:rsidR="00567517" w:rsidRPr="00D91983" w:rsidRDefault="00567517">
      <w:pPr>
        <w:rPr>
          <w:rFonts w:ascii="Tahoma" w:hAnsi="Tahoma"/>
          <w:szCs w:val="26"/>
        </w:rPr>
      </w:pPr>
      <w:r w:rsidRPr="00D91983">
        <w:rPr>
          <w:rFonts w:ascii="Tahoma" w:hAnsi="Tahoma"/>
          <w:szCs w:val="26"/>
        </w:rPr>
        <w:t>[Day 1]</w:t>
      </w:r>
    </w:p>
    <w:p w:rsidR="00567517" w:rsidRPr="00D91983" w:rsidRDefault="00567517">
      <w:pPr>
        <w:rPr>
          <w:rFonts w:ascii="Tahoma" w:hAnsi="Tahoma"/>
          <w:szCs w:val="26"/>
        </w:rPr>
      </w:pPr>
      <w:r w:rsidRPr="00D91983">
        <w:rPr>
          <w:rFonts w:ascii="Tahoma" w:hAnsi="Tahoma"/>
          <w:szCs w:val="26"/>
        </w:rPr>
        <w:t>1. Which sports ARE currently recognized?</w:t>
      </w:r>
    </w:p>
    <w:p w:rsidR="00567517" w:rsidRPr="00D91983" w:rsidRDefault="00567517">
      <w:pPr>
        <w:rPr>
          <w:rFonts w:ascii="Tahoma" w:hAnsi="Tahoma"/>
          <w:szCs w:val="26"/>
        </w:rPr>
      </w:pPr>
      <w:r w:rsidRPr="00D91983">
        <w:rPr>
          <w:rFonts w:ascii="Tahoma" w:hAnsi="Tahoma"/>
          <w:szCs w:val="26"/>
        </w:rPr>
        <w:t>Let’s visit the official websites of the 2004 and 2006 Olympic Games.</w:t>
      </w:r>
    </w:p>
    <w:p w:rsidR="00567517" w:rsidRPr="00D91983" w:rsidRDefault="00567517">
      <w:pPr>
        <w:rPr>
          <w:rFonts w:ascii="Tahoma" w:hAnsi="Tahoma"/>
          <w:szCs w:val="26"/>
        </w:rPr>
      </w:pPr>
    </w:p>
    <w:p w:rsidR="00567517" w:rsidRPr="00D91983" w:rsidRDefault="00567517">
      <w:pPr>
        <w:rPr>
          <w:rFonts w:ascii="Tahoma" w:hAnsi="Tahoma"/>
          <w:szCs w:val="32"/>
        </w:rPr>
      </w:pPr>
      <w:r w:rsidRPr="00D91983">
        <w:rPr>
          <w:rFonts w:ascii="Tahoma" w:hAnsi="Tahoma"/>
          <w:szCs w:val="48"/>
        </w:rPr>
        <w:t xml:space="preserve">The official site of </w:t>
      </w:r>
      <w:r w:rsidRPr="00D91983">
        <w:rPr>
          <w:rFonts w:ascii="Tahoma" w:hAnsi="Tahoma"/>
          <w:szCs w:val="32"/>
        </w:rPr>
        <w:t>Athens 2004: In the True Spirit of the Games</w:t>
      </w:r>
    </w:p>
    <w:p w:rsidR="00567517" w:rsidRPr="00D91983" w:rsidRDefault="00567517">
      <w:pPr>
        <w:rPr>
          <w:rFonts w:ascii="Tahoma" w:hAnsi="Tahoma"/>
          <w:szCs w:val="32"/>
        </w:rPr>
      </w:pPr>
      <w:r w:rsidRPr="00D91983">
        <w:rPr>
          <w:rFonts w:ascii="Tahoma" w:hAnsi="Tahoma"/>
          <w:color w:val="002390"/>
          <w:szCs w:val="32"/>
          <w:u w:val="single" w:color="002390"/>
        </w:rPr>
        <w:t>http://www.athens2004.com/</w:t>
      </w:r>
    </w:p>
    <w:p w:rsidR="00567517" w:rsidRPr="00D91983" w:rsidRDefault="00567517" w:rsidP="00567517">
      <w:pPr>
        <w:widowControl w:val="0"/>
        <w:autoSpaceDE w:val="0"/>
        <w:autoSpaceDN w:val="0"/>
        <w:adjustRightInd w:val="0"/>
        <w:rPr>
          <w:rFonts w:ascii="Tahoma" w:hAnsi="Tahoma"/>
          <w:szCs w:val="48"/>
        </w:rPr>
      </w:pPr>
    </w:p>
    <w:p w:rsidR="00567517" w:rsidRPr="00D91983" w:rsidRDefault="00567517" w:rsidP="00567517">
      <w:pPr>
        <w:widowControl w:val="0"/>
        <w:autoSpaceDE w:val="0"/>
        <w:autoSpaceDN w:val="0"/>
        <w:adjustRightInd w:val="0"/>
        <w:rPr>
          <w:rFonts w:ascii="Tahoma" w:hAnsi="Tahoma"/>
          <w:szCs w:val="48"/>
        </w:rPr>
      </w:pPr>
      <w:r w:rsidRPr="00D91983">
        <w:rPr>
          <w:rFonts w:ascii="Tahoma" w:hAnsi="Tahoma"/>
          <w:szCs w:val="48"/>
        </w:rPr>
        <w:t>The official site of Torino 2006: Passion Lives Here</w:t>
      </w:r>
    </w:p>
    <w:p w:rsidR="00567517" w:rsidRPr="00D91983" w:rsidRDefault="00567517" w:rsidP="00567517">
      <w:pPr>
        <w:widowControl w:val="0"/>
        <w:autoSpaceDE w:val="0"/>
        <w:autoSpaceDN w:val="0"/>
        <w:adjustRightInd w:val="0"/>
        <w:rPr>
          <w:rFonts w:ascii="Tahoma" w:hAnsi="Tahoma"/>
          <w:szCs w:val="48"/>
        </w:rPr>
      </w:pPr>
      <w:hyperlink r:id="rId5" w:history="1">
        <w:r w:rsidRPr="00D91983">
          <w:rPr>
            <w:rStyle w:val="Hyperlink"/>
            <w:rFonts w:ascii="Tahoma" w:hAnsi="Tahoma"/>
            <w:szCs w:val="48"/>
          </w:rPr>
          <w:t>http://www.torino2006.org/ENG/OlympicGames/home/index.html/</w:t>
        </w:r>
      </w:hyperlink>
    </w:p>
    <w:p w:rsidR="00567517" w:rsidRPr="00D91983" w:rsidRDefault="00567517">
      <w:pPr>
        <w:rPr>
          <w:rFonts w:ascii="Tahoma" w:hAnsi="Tahoma"/>
          <w:szCs w:val="26"/>
        </w:rPr>
      </w:pPr>
    </w:p>
    <w:p w:rsidR="00567517" w:rsidRPr="00D91983" w:rsidRDefault="00567517">
      <w:pPr>
        <w:rPr>
          <w:rFonts w:ascii="Tahoma" w:hAnsi="Tahoma"/>
          <w:szCs w:val="26"/>
        </w:rPr>
      </w:pPr>
    </w:p>
    <w:p w:rsidR="00567517" w:rsidRPr="00D91983" w:rsidRDefault="00567517">
      <w:pPr>
        <w:rPr>
          <w:rFonts w:ascii="Tahoma" w:hAnsi="Tahoma"/>
          <w:szCs w:val="26"/>
        </w:rPr>
      </w:pPr>
    </w:p>
    <w:p w:rsidR="00567517" w:rsidRPr="00D91983" w:rsidRDefault="00567517">
      <w:pPr>
        <w:rPr>
          <w:rFonts w:ascii="Tahoma" w:hAnsi="Tahoma"/>
          <w:szCs w:val="26"/>
        </w:rPr>
      </w:pPr>
    </w:p>
    <w:p w:rsidR="00567517" w:rsidRPr="00D91983" w:rsidRDefault="00567517">
      <w:pPr>
        <w:rPr>
          <w:rFonts w:ascii="Tahoma" w:hAnsi="Tahoma"/>
          <w:szCs w:val="26"/>
        </w:rPr>
      </w:pPr>
    </w:p>
    <w:p w:rsidR="00567517" w:rsidRPr="00D91983" w:rsidRDefault="00567517">
      <w:pPr>
        <w:rPr>
          <w:rFonts w:ascii="Tahoma" w:hAnsi="Tahoma"/>
          <w:szCs w:val="26"/>
        </w:rPr>
      </w:pPr>
      <w:r w:rsidRPr="00D91983">
        <w:rPr>
          <w:rFonts w:ascii="Tahoma" w:hAnsi="Tahoma"/>
          <w:szCs w:val="26"/>
        </w:rPr>
        <w:t>[Day 2]</w:t>
      </w:r>
    </w:p>
    <w:p w:rsidR="00567517" w:rsidRPr="00D91983" w:rsidRDefault="00567517">
      <w:pPr>
        <w:rPr>
          <w:rFonts w:ascii="Tahoma" w:hAnsi="Tahoma"/>
          <w:szCs w:val="24"/>
        </w:rPr>
      </w:pPr>
      <w:r w:rsidRPr="00D91983">
        <w:rPr>
          <w:rFonts w:ascii="Tahoma" w:hAnsi="Tahoma"/>
          <w:szCs w:val="24"/>
        </w:rPr>
        <w:t xml:space="preserve">2. Snowboarding made its Olympic debut in the 1998 Winter Games in Nagano, Japan with a total of four competitions divided into two categories: men's &amp; women's </w:t>
      </w:r>
      <w:proofErr w:type="spellStart"/>
      <w:r w:rsidRPr="00D91983">
        <w:rPr>
          <w:rFonts w:ascii="Tahoma" w:hAnsi="Tahoma"/>
          <w:szCs w:val="24"/>
        </w:rPr>
        <w:t>halfpipe</w:t>
      </w:r>
      <w:proofErr w:type="spellEnd"/>
      <w:r w:rsidRPr="00D91983">
        <w:rPr>
          <w:rFonts w:ascii="Tahoma" w:hAnsi="Tahoma"/>
          <w:szCs w:val="24"/>
        </w:rPr>
        <w:t xml:space="preserve"> and men's &amp; women's giant slalom.</w:t>
      </w:r>
    </w:p>
    <w:p w:rsidR="00567517" w:rsidRPr="00D91983" w:rsidRDefault="00567517">
      <w:pPr>
        <w:rPr>
          <w:rFonts w:ascii="Tahoma" w:hAnsi="Tahoma"/>
          <w:szCs w:val="64"/>
        </w:rPr>
      </w:pPr>
      <w:r w:rsidRPr="00D91983">
        <w:rPr>
          <w:rFonts w:ascii="Tahoma" w:hAnsi="Tahoma"/>
          <w:szCs w:val="26"/>
        </w:rPr>
        <w:t>Let’s consider this article “</w:t>
      </w:r>
      <w:r w:rsidRPr="00D91983">
        <w:rPr>
          <w:rFonts w:ascii="Tahoma" w:hAnsi="Tahoma"/>
          <w:szCs w:val="43"/>
        </w:rPr>
        <w:t>History of Snowboarding in the Olympics”</w:t>
      </w:r>
    </w:p>
    <w:p w:rsidR="00567517" w:rsidRPr="00D91983" w:rsidRDefault="00567517">
      <w:pPr>
        <w:rPr>
          <w:rFonts w:ascii="Tahoma" w:hAnsi="Tahoma"/>
          <w:szCs w:val="26"/>
        </w:rPr>
      </w:pPr>
      <w:proofErr w:type="gramStart"/>
      <w:r w:rsidRPr="00D91983">
        <w:rPr>
          <w:rFonts w:ascii="Tahoma" w:hAnsi="Tahoma"/>
          <w:szCs w:val="26"/>
        </w:rPr>
        <w:t>about</w:t>
      </w:r>
      <w:proofErr w:type="gramEnd"/>
      <w:r w:rsidRPr="00D91983">
        <w:rPr>
          <w:rFonts w:ascii="Tahoma" w:hAnsi="Tahoma"/>
          <w:szCs w:val="26"/>
        </w:rPr>
        <w:t xml:space="preserve"> the sport of snowboarding’s addition to the Olympic Games.</w:t>
      </w:r>
    </w:p>
    <w:p w:rsidR="00567517" w:rsidRPr="00D91983" w:rsidRDefault="00567517">
      <w:pPr>
        <w:rPr>
          <w:rFonts w:ascii="Tahoma" w:hAnsi="Tahoma"/>
          <w:szCs w:val="26"/>
        </w:rPr>
      </w:pPr>
      <w:hyperlink r:id="rId6" w:history="1">
        <w:r w:rsidRPr="00D91983">
          <w:rPr>
            <w:rStyle w:val="Hyperlink"/>
            <w:rFonts w:ascii="Tahoma" w:hAnsi="Tahoma"/>
            <w:szCs w:val="26"/>
          </w:rPr>
          <w:t>http://snowboarding.about.com/od/snowboardingbackground/a/Olympic_history.htm</w:t>
        </w:r>
      </w:hyperlink>
    </w:p>
    <w:p w:rsidR="00567517" w:rsidRPr="00D91983" w:rsidRDefault="00567517">
      <w:pPr>
        <w:rPr>
          <w:rFonts w:ascii="Tahoma" w:hAnsi="Tahoma"/>
          <w:szCs w:val="26"/>
        </w:rPr>
      </w:pPr>
    </w:p>
    <w:p w:rsidR="00567517" w:rsidRPr="00D91983" w:rsidRDefault="00567517">
      <w:pPr>
        <w:rPr>
          <w:rFonts w:ascii="Tahoma" w:hAnsi="Tahoma"/>
          <w:szCs w:val="26"/>
        </w:rPr>
      </w:pPr>
      <w:r w:rsidRPr="00D91983">
        <w:rPr>
          <w:rFonts w:ascii="Tahoma" w:hAnsi="Tahoma"/>
          <w:szCs w:val="26"/>
        </w:rPr>
        <w:t>[Days 2-5]</w:t>
      </w:r>
    </w:p>
    <w:p w:rsidR="00567517" w:rsidRPr="00D91983" w:rsidRDefault="00567517">
      <w:pPr>
        <w:rPr>
          <w:rFonts w:ascii="Tahoma" w:hAnsi="Tahoma"/>
          <w:szCs w:val="26"/>
        </w:rPr>
      </w:pPr>
      <w:r w:rsidRPr="00D91983">
        <w:rPr>
          <w:rFonts w:ascii="Tahoma" w:hAnsi="Tahoma"/>
          <w:szCs w:val="26"/>
        </w:rPr>
        <w:t>3. Select a sport that is not currently recognized.</w:t>
      </w:r>
    </w:p>
    <w:p w:rsidR="00567517" w:rsidRPr="00D91983" w:rsidRDefault="00567517">
      <w:pPr>
        <w:rPr>
          <w:rFonts w:ascii="Tahoma" w:hAnsi="Tahoma"/>
          <w:szCs w:val="26"/>
        </w:rPr>
      </w:pPr>
      <w:r w:rsidRPr="00D91983">
        <w:rPr>
          <w:rFonts w:ascii="Tahoma" w:hAnsi="Tahoma"/>
          <w:szCs w:val="26"/>
        </w:rPr>
        <w:t>Conduct research and cite your sources as you consider the following questions:</w:t>
      </w:r>
    </w:p>
    <w:p w:rsidR="00567517" w:rsidRPr="00D91983" w:rsidRDefault="00567517" w:rsidP="00567517">
      <w:pPr>
        <w:numPr>
          <w:ilvl w:val="0"/>
          <w:numId w:val="4"/>
        </w:numPr>
        <w:rPr>
          <w:rFonts w:ascii="Tahoma" w:hAnsi="Tahoma"/>
          <w:szCs w:val="26"/>
        </w:rPr>
      </w:pPr>
      <w:r w:rsidRPr="00D91983">
        <w:rPr>
          <w:rFonts w:ascii="Tahoma" w:hAnsi="Tahoma"/>
          <w:szCs w:val="26"/>
        </w:rPr>
        <w:t>What steps are necessary to become officially recognized by the Olympics, which is an international event?</w:t>
      </w:r>
    </w:p>
    <w:p w:rsidR="00567517" w:rsidRPr="00D91983" w:rsidRDefault="00567517" w:rsidP="00567517">
      <w:pPr>
        <w:numPr>
          <w:ilvl w:val="0"/>
          <w:numId w:val="4"/>
        </w:numPr>
        <w:rPr>
          <w:rFonts w:ascii="Tahoma" w:hAnsi="Tahoma"/>
          <w:szCs w:val="26"/>
        </w:rPr>
      </w:pPr>
      <w:r w:rsidRPr="00D91983">
        <w:rPr>
          <w:rFonts w:ascii="Tahoma" w:hAnsi="Tahoma"/>
          <w:szCs w:val="26"/>
        </w:rPr>
        <w:t>Are there any official groups for your sport in the United States?</w:t>
      </w:r>
    </w:p>
    <w:p w:rsidR="00567517" w:rsidRPr="00D91983" w:rsidRDefault="00567517" w:rsidP="00567517">
      <w:pPr>
        <w:numPr>
          <w:ilvl w:val="0"/>
          <w:numId w:val="4"/>
        </w:numPr>
        <w:rPr>
          <w:rFonts w:ascii="Tahoma" w:hAnsi="Tahoma"/>
          <w:szCs w:val="26"/>
        </w:rPr>
      </w:pPr>
      <w:r w:rsidRPr="00D91983">
        <w:rPr>
          <w:rFonts w:ascii="Tahoma" w:hAnsi="Tahoma"/>
          <w:szCs w:val="26"/>
        </w:rPr>
        <w:t>What criteria are used or should be used to determine if and when a new sport is added?</w:t>
      </w:r>
    </w:p>
    <w:p w:rsidR="00567517" w:rsidRPr="00D91983" w:rsidRDefault="00567517" w:rsidP="00567517">
      <w:pPr>
        <w:ind w:left="360"/>
        <w:rPr>
          <w:rFonts w:ascii="Tahoma" w:hAnsi="Tahoma"/>
          <w:szCs w:val="26"/>
        </w:rPr>
      </w:pPr>
    </w:p>
    <w:p w:rsidR="00567517" w:rsidRPr="00D91983" w:rsidRDefault="00567517">
      <w:pPr>
        <w:rPr>
          <w:rFonts w:ascii="Tahoma" w:hAnsi="Tahoma"/>
          <w:szCs w:val="26"/>
        </w:rPr>
      </w:pPr>
      <w:r w:rsidRPr="00D91983">
        <w:rPr>
          <w:rFonts w:ascii="Tahoma" w:hAnsi="Tahoma"/>
          <w:szCs w:val="26"/>
        </w:rPr>
        <w:t>[Days 6-10]</w:t>
      </w:r>
    </w:p>
    <w:p w:rsidR="00567517" w:rsidRPr="00D91983" w:rsidRDefault="00567517">
      <w:pPr>
        <w:rPr>
          <w:rFonts w:ascii="Tahoma" w:hAnsi="Tahoma"/>
          <w:szCs w:val="26"/>
        </w:rPr>
      </w:pPr>
      <w:r w:rsidRPr="00D91983">
        <w:rPr>
          <w:rFonts w:ascii="Tahoma" w:hAnsi="Tahoma"/>
          <w:szCs w:val="26"/>
        </w:rPr>
        <w:t>4. Prepare a presentation to persuade your audience that your sport should be approved.</w:t>
      </w:r>
    </w:p>
    <w:p w:rsidR="00567517" w:rsidRPr="00D91983" w:rsidRDefault="00567517">
      <w:pPr>
        <w:rPr>
          <w:rFonts w:ascii="Tahoma" w:hAnsi="Tahoma"/>
          <w:szCs w:val="26"/>
        </w:rPr>
      </w:pPr>
    </w:p>
    <w:p w:rsidR="00567517" w:rsidRPr="00D91983" w:rsidRDefault="00567517">
      <w:pPr>
        <w:rPr>
          <w:rFonts w:ascii="Tahoma" w:hAnsi="Tahoma"/>
          <w:szCs w:val="26"/>
        </w:rPr>
      </w:pPr>
    </w:p>
    <w:p w:rsidR="00567517" w:rsidRPr="00D91983" w:rsidRDefault="00567517" w:rsidP="00567517">
      <w:pPr>
        <w:widowControl w:val="0"/>
        <w:tabs>
          <w:tab w:val="left" w:pos="220"/>
        </w:tabs>
        <w:autoSpaceDE w:val="0"/>
        <w:autoSpaceDN w:val="0"/>
        <w:adjustRightInd w:val="0"/>
        <w:rPr>
          <w:rFonts w:ascii="Tahoma" w:hAnsi="Tahoma"/>
          <w:szCs w:val="26"/>
        </w:rPr>
      </w:pPr>
      <w:r w:rsidRPr="00D91983">
        <w:rPr>
          <w:rFonts w:ascii="Tahoma" w:hAnsi="Tahoma"/>
          <w:b/>
          <w:szCs w:val="26"/>
        </w:rPr>
        <w:t>Do (Develop)</w:t>
      </w:r>
      <w:r w:rsidRPr="00D91983">
        <w:rPr>
          <w:rFonts w:ascii="Tahoma" w:hAnsi="Tahoma"/>
          <w:szCs w:val="26"/>
        </w:rPr>
        <w:t xml:space="preserve"> - Students now put their plan into action.</w:t>
      </w:r>
    </w:p>
    <w:p w:rsidR="00567517" w:rsidRPr="00D91983" w:rsidRDefault="00567517" w:rsidP="00567517">
      <w:pPr>
        <w:numPr>
          <w:ilvl w:val="0"/>
          <w:numId w:val="3"/>
        </w:numPr>
        <w:rPr>
          <w:rFonts w:ascii="Tahoma" w:hAnsi="Tahoma"/>
          <w:szCs w:val="26"/>
        </w:rPr>
      </w:pPr>
      <w:r w:rsidRPr="00D91983">
        <w:rPr>
          <w:rFonts w:ascii="Tahoma" w:hAnsi="Tahoma"/>
          <w:szCs w:val="26"/>
        </w:rPr>
        <w:t>Students work in small groups (4 students each). They have access to a mobile laptop lab (16 laptops for 24 students) in order to conduct online or library research. [Days 2-5]</w:t>
      </w:r>
    </w:p>
    <w:p w:rsidR="00567517" w:rsidRPr="00D91983" w:rsidRDefault="00567517" w:rsidP="00567517">
      <w:pPr>
        <w:numPr>
          <w:ilvl w:val="0"/>
          <w:numId w:val="3"/>
        </w:numPr>
        <w:rPr>
          <w:rFonts w:ascii="Tahoma" w:hAnsi="Tahoma"/>
          <w:szCs w:val="26"/>
        </w:rPr>
      </w:pPr>
      <w:r w:rsidRPr="00D91983">
        <w:rPr>
          <w:rFonts w:ascii="Tahoma" w:hAnsi="Tahoma"/>
          <w:szCs w:val="26"/>
        </w:rPr>
        <w:t>They can use Inspiration software to organize their ideas. [Days 6-7]</w:t>
      </w:r>
    </w:p>
    <w:p w:rsidR="00567517" w:rsidRPr="00D91983" w:rsidRDefault="00567517" w:rsidP="00567517">
      <w:pPr>
        <w:numPr>
          <w:ilvl w:val="0"/>
          <w:numId w:val="3"/>
        </w:numPr>
        <w:rPr>
          <w:rFonts w:ascii="Tahoma" w:hAnsi="Tahoma"/>
          <w:szCs w:val="26"/>
        </w:rPr>
      </w:pPr>
      <w:r w:rsidRPr="00D91983">
        <w:rPr>
          <w:rFonts w:ascii="Tahoma" w:hAnsi="Tahoma"/>
          <w:szCs w:val="26"/>
        </w:rPr>
        <w:t>They can use word processing software to write their persuasive piece.</w:t>
      </w:r>
    </w:p>
    <w:p w:rsidR="00567517" w:rsidRPr="00D91983" w:rsidRDefault="00567517" w:rsidP="00567517">
      <w:pPr>
        <w:numPr>
          <w:ilvl w:val="0"/>
          <w:numId w:val="3"/>
        </w:numPr>
        <w:rPr>
          <w:rFonts w:ascii="Tahoma" w:hAnsi="Tahoma"/>
          <w:szCs w:val="26"/>
        </w:rPr>
      </w:pPr>
      <w:r w:rsidRPr="00D91983">
        <w:rPr>
          <w:rFonts w:ascii="Tahoma" w:hAnsi="Tahoma"/>
          <w:szCs w:val="26"/>
        </w:rPr>
        <w:t>They can use an electronic slideshow (such as PowerPoint) to prepare their selected sport proposal. [Days 8-10]</w:t>
      </w:r>
    </w:p>
    <w:p w:rsidR="00567517" w:rsidRPr="00D91983" w:rsidRDefault="00567517" w:rsidP="00567517">
      <w:pPr>
        <w:numPr>
          <w:ilvl w:val="0"/>
          <w:numId w:val="3"/>
        </w:numPr>
        <w:rPr>
          <w:rFonts w:ascii="Tahoma" w:hAnsi="Tahoma"/>
          <w:szCs w:val="26"/>
        </w:rPr>
      </w:pPr>
      <w:r w:rsidRPr="00D91983">
        <w:rPr>
          <w:rFonts w:ascii="Tahoma" w:hAnsi="Tahoma"/>
          <w:szCs w:val="26"/>
        </w:rPr>
        <w:t xml:space="preserve">They can present their final proposal using a projector and </w:t>
      </w:r>
      <w:proofErr w:type="spellStart"/>
      <w:r w:rsidRPr="00D91983">
        <w:rPr>
          <w:rFonts w:ascii="Tahoma" w:hAnsi="Tahoma"/>
          <w:szCs w:val="26"/>
        </w:rPr>
        <w:t>SMARTBoard</w:t>
      </w:r>
      <w:proofErr w:type="spellEnd"/>
      <w:r w:rsidRPr="00D91983">
        <w:rPr>
          <w:rFonts w:ascii="Tahoma" w:hAnsi="Tahoma"/>
          <w:szCs w:val="26"/>
        </w:rPr>
        <w:t>. [Days 11-12]</w:t>
      </w:r>
    </w:p>
    <w:p w:rsidR="00567517" w:rsidRPr="00D91983" w:rsidRDefault="00567517">
      <w:pPr>
        <w:rPr>
          <w:rFonts w:ascii="Tahoma" w:hAnsi="Tahoma"/>
          <w:szCs w:val="26"/>
        </w:rPr>
      </w:pPr>
    </w:p>
    <w:p w:rsidR="00567517" w:rsidRPr="00D91983" w:rsidRDefault="00567517">
      <w:pPr>
        <w:rPr>
          <w:rFonts w:ascii="Tahoma" w:hAnsi="Tahoma"/>
          <w:szCs w:val="26"/>
        </w:rPr>
      </w:pPr>
    </w:p>
    <w:p w:rsidR="00567517" w:rsidRPr="00D91983" w:rsidRDefault="00567517">
      <w:pPr>
        <w:rPr>
          <w:rFonts w:ascii="Tahoma" w:hAnsi="Tahoma"/>
          <w:b/>
          <w:szCs w:val="26"/>
        </w:rPr>
      </w:pPr>
      <w:r w:rsidRPr="00D91983">
        <w:rPr>
          <w:rFonts w:ascii="Tahoma" w:hAnsi="Tahoma"/>
          <w:b/>
          <w:szCs w:val="26"/>
        </w:rPr>
        <w:t>Debrief</w:t>
      </w:r>
    </w:p>
    <w:p w:rsidR="00567517" w:rsidRPr="00D91983" w:rsidRDefault="00567517" w:rsidP="00567517">
      <w:pPr>
        <w:numPr>
          <w:ilvl w:val="0"/>
          <w:numId w:val="5"/>
        </w:numPr>
        <w:rPr>
          <w:rFonts w:ascii="Tahoma" w:hAnsi="Tahoma"/>
          <w:szCs w:val="26"/>
        </w:rPr>
      </w:pPr>
      <w:r w:rsidRPr="00D91983">
        <w:rPr>
          <w:rFonts w:ascii="Tahoma" w:hAnsi="Tahoma"/>
          <w:szCs w:val="26"/>
        </w:rPr>
        <w:t>Peer review of the groups’ presentation. [as presented Days 11-12]</w:t>
      </w:r>
    </w:p>
    <w:p w:rsidR="00567517" w:rsidRPr="00D91983" w:rsidRDefault="00567517" w:rsidP="00567517">
      <w:pPr>
        <w:numPr>
          <w:ilvl w:val="0"/>
          <w:numId w:val="5"/>
        </w:numPr>
        <w:rPr>
          <w:rFonts w:ascii="Tahoma" w:hAnsi="Tahoma"/>
        </w:rPr>
      </w:pPr>
      <w:r w:rsidRPr="00D91983">
        <w:rPr>
          <w:rFonts w:ascii="Tahoma" w:hAnsi="Tahoma"/>
          <w:szCs w:val="26"/>
        </w:rPr>
        <w:t>Class decision on sport with the best chance at being adopted. [Day 13]</w:t>
      </w:r>
    </w:p>
    <w:p w:rsidR="00567517" w:rsidRPr="00D91983" w:rsidRDefault="00567517" w:rsidP="00567517">
      <w:pPr>
        <w:rPr>
          <w:rFonts w:ascii="Tahoma" w:hAnsi="Tahoma"/>
          <w:szCs w:val="26"/>
        </w:rPr>
      </w:pPr>
    </w:p>
    <w:p w:rsidR="00567517" w:rsidRPr="00D91983" w:rsidRDefault="00567517" w:rsidP="00567517">
      <w:pPr>
        <w:rPr>
          <w:rFonts w:ascii="Tahoma" w:hAnsi="Tahoma"/>
          <w:szCs w:val="26"/>
        </w:rPr>
      </w:pPr>
    </w:p>
    <w:p w:rsidR="00567517" w:rsidRPr="00D91983" w:rsidRDefault="00567517" w:rsidP="00567517">
      <w:pPr>
        <w:rPr>
          <w:rFonts w:ascii="Tahoma" w:hAnsi="Tahoma"/>
          <w:b/>
          <w:szCs w:val="26"/>
        </w:rPr>
      </w:pPr>
    </w:p>
    <w:p w:rsidR="00567517" w:rsidRPr="00D91983" w:rsidRDefault="00567517" w:rsidP="00567517">
      <w:pPr>
        <w:rPr>
          <w:rFonts w:ascii="Tahoma" w:hAnsi="Tahoma"/>
          <w:b/>
          <w:szCs w:val="26"/>
        </w:rPr>
      </w:pPr>
    </w:p>
    <w:p w:rsidR="00567517" w:rsidRPr="00D91983" w:rsidRDefault="00567517" w:rsidP="00567517">
      <w:pPr>
        <w:rPr>
          <w:rFonts w:ascii="Tahoma" w:hAnsi="Tahoma"/>
          <w:b/>
          <w:szCs w:val="26"/>
        </w:rPr>
      </w:pPr>
    </w:p>
    <w:p w:rsidR="00567517" w:rsidRPr="00D91983" w:rsidRDefault="00567517" w:rsidP="00567517">
      <w:pPr>
        <w:rPr>
          <w:rFonts w:ascii="Tahoma" w:hAnsi="Tahoma"/>
          <w:b/>
          <w:szCs w:val="26"/>
        </w:rPr>
      </w:pPr>
    </w:p>
    <w:p w:rsidR="00567517" w:rsidRPr="00D91983" w:rsidRDefault="00567517" w:rsidP="00567517">
      <w:pPr>
        <w:rPr>
          <w:rFonts w:ascii="Tahoma" w:hAnsi="Tahoma"/>
          <w:b/>
        </w:rPr>
      </w:pPr>
      <w:r w:rsidRPr="00D91983">
        <w:rPr>
          <w:rFonts w:ascii="Tahoma" w:hAnsi="Tahoma"/>
          <w:b/>
          <w:szCs w:val="26"/>
        </w:rPr>
        <w:t>7 Layers of Learning Model</w:t>
      </w:r>
    </w:p>
    <w:p w:rsidR="00567517" w:rsidRPr="00D91983" w:rsidRDefault="00567517" w:rsidP="00567517">
      <w:pPr>
        <w:rPr>
          <w:rFonts w:ascii="Tahoma" w:hAnsi="Tahoma"/>
          <w:szCs w:val="26"/>
        </w:rPr>
      </w:pPr>
    </w:p>
    <w:p w:rsidR="00567517" w:rsidRPr="00D91983" w:rsidRDefault="00567517" w:rsidP="00567517">
      <w:pPr>
        <w:widowControl w:val="0"/>
        <w:numPr>
          <w:ilvl w:val="0"/>
          <w:numId w:val="6"/>
        </w:numPr>
        <w:tabs>
          <w:tab w:val="left" w:pos="220"/>
        </w:tabs>
        <w:autoSpaceDE w:val="0"/>
        <w:autoSpaceDN w:val="0"/>
        <w:adjustRightInd w:val="0"/>
        <w:rPr>
          <w:rFonts w:ascii="Tahoma" w:hAnsi="Tahoma"/>
          <w:szCs w:val="26"/>
        </w:rPr>
      </w:pPr>
      <w:r w:rsidRPr="00D91983">
        <w:rPr>
          <w:rFonts w:ascii="Tahoma" w:hAnsi="Tahoma"/>
          <w:szCs w:val="26"/>
        </w:rPr>
        <w:t>Content</w:t>
      </w:r>
    </w:p>
    <w:p w:rsidR="00567517" w:rsidRPr="00D91983" w:rsidRDefault="00567517" w:rsidP="00567517">
      <w:pPr>
        <w:widowControl w:val="0"/>
        <w:numPr>
          <w:ilvl w:val="0"/>
          <w:numId w:val="13"/>
        </w:numPr>
        <w:tabs>
          <w:tab w:val="left" w:pos="220"/>
          <w:tab w:val="left" w:pos="720"/>
        </w:tabs>
        <w:autoSpaceDE w:val="0"/>
        <w:autoSpaceDN w:val="0"/>
        <w:adjustRightInd w:val="0"/>
        <w:rPr>
          <w:rFonts w:ascii="Tahoma" w:hAnsi="Tahoma"/>
          <w:szCs w:val="26"/>
        </w:rPr>
      </w:pPr>
      <w:r w:rsidRPr="00D91983">
        <w:rPr>
          <w:rFonts w:ascii="Tahoma" w:hAnsi="Tahoma"/>
          <w:szCs w:val="26"/>
        </w:rPr>
        <w:t>Organization, structure, and rules of sporting in a global culture</w:t>
      </w:r>
    </w:p>
    <w:p w:rsidR="00567517" w:rsidRPr="00D91983" w:rsidRDefault="00567517" w:rsidP="00567517">
      <w:pPr>
        <w:widowControl w:val="0"/>
        <w:numPr>
          <w:ilvl w:val="0"/>
          <w:numId w:val="13"/>
        </w:numPr>
        <w:tabs>
          <w:tab w:val="left" w:pos="220"/>
          <w:tab w:val="left" w:pos="720"/>
        </w:tabs>
        <w:autoSpaceDE w:val="0"/>
        <w:autoSpaceDN w:val="0"/>
        <w:adjustRightInd w:val="0"/>
        <w:rPr>
          <w:rFonts w:ascii="Tahoma" w:hAnsi="Tahoma"/>
          <w:szCs w:val="26"/>
        </w:rPr>
      </w:pPr>
      <w:r w:rsidRPr="00D91983">
        <w:rPr>
          <w:rFonts w:ascii="Tahoma" w:hAnsi="Tahoma"/>
          <w:szCs w:val="26"/>
        </w:rPr>
        <w:t>The role of the United States sporting organizations as they relate to Olympic organizations</w:t>
      </w:r>
    </w:p>
    <w:p w:rsidR="00567517" w:rsidRPr="00D91983" w:rsidRDefault="00567517" w:rsidP="00567517">
      <w:pPr>
        <w:widowControl w:val="0"/>
        <w:tabs>
          <w:tab w:val="left" w:pos="220"/>
          <w:tab w:val="left" w:pos="720"/>
        </w:tabs>
        <w:autoSpaceDE w:val="0"/>
        <w:autoSpaceDN w:val="0"/>
        <w:adjustRightInd w:val="0"/>
        <w:ind w:left="360"/>
        <w:rPr>
          <w:rFonts w:ascii="Tahoma" w:hAnsi="Tahoma"/>
          <w:szCs w:val="26"/>
        </w:rPr>
      </w:pPr>
    </w:p>
    <w:p w:rsidR="00567517" w:rsidRPr="00D91983" w:rsidRDefault="00567517" w:rsidP="00567517">
      <w:pPr>
        <w:widowControl w:val="0"/>
        <w:numPr>
          <w:ilvl w:val="0"/>
          <w:numId w:val="6"/>
        </w:numPr>
        <w:tabs>
          <w:tab w:val="left" w:pos="220"/>
        </w:tabs>
        <w:autoSpaceDE w:val="0"/>
        <w:autoSpaceDN w:val="0"/>
        <w:adjustRightInd w:val="0"/>
        <w:rPr>
          <w:rFonts w:ascii="Palatino-Bold" w:hAnsi="Palatino-Bold"/>
          <w:b/>
          <w:szCs w:val="32"/>
        </w:rPr>
      </w:pPr>
      <w:r w:rsidRPr="00D91983">
        <w:rPr>
          <w:rFonts w:ascii="Tahoma" w:hAnsi="Tahoma"/>
          <w:szCs w:val="26"/>
        </w:rPr>
        <w:t>Process skills</w:t>
      </w:r>
    </w:p>
    <w:p w:rsidR="00567517" w:rsidRPr="00D91983" w:rsidRDefault="00567517" w:rsidP="00567517">
      <w:pPr>
        <w:widowControl w:val="0"/>
        <w:numPr>
          <w:ilvl w:val="0"/>
          <w:numId w:val="8"/>
        </w:numPr>
        <w:tabs>
          <w:tab w:val="left" w:pos="220"/>
          <w:tab w:val="left" w:pos="720"/>
        </w:tabs>
        <w:autoSpaceDE w:val="0"/>
        <w:autoSpaceDN w:val="0"/>
        <w:adjustRightInd w:val="0"/>
        <w:rPr>
          <w:rFonts w:ascii="Tahoma" w:hAnsi="Tahoma"/>
          <w:szCs w:val="26"/>
        </w:rPr>
      </w:pPr>
      <w:r w:rsidRPr="00D91983">
        <w:rPr>
          <w:rFonts w:ascii="Tahoma" w:hAnsi="Tahoma"/>
          <w:szCs w:val="26"/>
        </w:rPr>
        <w:t>conducting research [ELA Research Standard, Grade Ten Indicators]</w:t>
      </w:r>
    </w:p>
    <w:p w:rsidR="00567517" w:rsidRPr="00D91983" w:rsidRDefault="00567517" w:rsidP="00567517">
      <w:pPr>
        <w:widowControl w:val="0"/>
        <w:numPr>
          <w:ilvl w:val="0"/>
          <w:numId w:val="8"/>
        </w:numPr>
        <w:tabs>
          <w:tab w:val="left" w:pos="220"/>
          <w:tab w:val="left" w:pos="720"/>
        </w:tabs>
        <w:autoSpaceDE w:val="0"/>
        <w:autoSpaceDN w:val="0"/>
        <w:adjustRightInd w:val="0"/>
        <w:rPr>
          <w:rFonts w:ascii="Tahoma" w:hAnsi="Tahoma"/>
          <w:szCs w:val="26"/>
        </w:rPr>
      </w:pPr>
      <w:r w:rsidRPr="00D91983">
        <w:rPr>
          <w:rFonts w:ascii="Tahoma" w:hAnsi="Tahoma"/>
          <w:szCs w:val="26"/>
        </w:rPr>
        <w:t>organizing ideas [ELA Research Standard, Grade Ten Indicators]</w:t>
      </w:r>
    </w:p>
    <w:p w:rsidR="00567517" w:rsidRPr="00D91983" w:rsidRDefault="00567517" w:rsidP="00567517">
      <w:pPr>
        <w:widowControl w:val="0"/>
        <w:numPr>
          <w:ilvl w:val="0"/>
          <w:numId w:val="8"/>
        </w:numPr>
        <w:tabs>
          <w:tab w:val="left" w:pos="220"/>
          <w:tab w:val="left" w:pos="720"/>
        </w:tabs>
        <w:autoSpaceDE w:val="0"/>
        <w:autoSpaceDN w:val="0"/>
        <w:adjustRightInd w:val="0"/>
        <w:rPr>
          <w:rFonts w:ascii="Tahoma" w:hAnsi="Tahoma"/>
          <w:szCs w:val="26"/>
        </w:rPr>
      </w:pPr>
      <w:r w:rsidRPr="00D91983">
        <w:rPr>
          <w:rFonts w:ascii="Tahoma" w:hAnsi="Tahoma"/>
          <w:szCs w:val="26"/>
        </w:rPr>
        <w:t xml:space="preserve">preparing a persuasive argument [ELA Writing Applications Standard, </w:t>
      </w:r>
      <w:r w:rsidRPr="00D91983">
        <w:rPr>
          <w:rFonts w:ascii="Tahoma" w:hAnsi="Tahoma"/>
          <w:szCs w:val="32"/>
        </w:rPr>
        <w:t>Grade Ten, Indicator</w:t>
      </w:r>
      <w:r w:rsidRPr="00D91983">
        <w:rPr>
          <w:rFonts w:ascii="Tahoma" w:hAnsi="Tahoma"/>
          <w:szCs w:val="26"/>
        </w:rPr>
        <w:t xml:space="preserve"> 5]</w:t>
      </w:r>
    </w:p>
    <w:p w:rsidR="00567517" w:rsidRPr="00D91983" w:rsidRDefault="00567517" w:rsidP="00567517">
      <w:pPr>
        <w:widowControl w:val="0"/>
        <w:numPr>
          <w:ilvl w:val="0"/>
          <w:numId w:val="8"/>
        </w:numPr>
        <w:tabs>
          <w:tab w:val="left" w:pos="220"/>
          <w:tab w:val="left" w:pos="720"/>
        </w:tabs>
        <w:autoSpaceDE w:val="0"/>
        <w:autoSpaceDN w:val="0"/>
        <w:adjustRightInd w:val="0"/>
        <w:rPr>
          <w:rFonts w:ascii="Tahoma" w:hAnsi="Tahoma"/>
          <w:szCs w:val="26"/>
        </w:rPr>
      </w:pPr>
      <w:r w:rsidRPr="00D91983">
        <w:rPr>
          <w:rFonts w:ascii="Tahoma" w:hAnsi="Tahoma"/>
          <w:szCs w:val="26"/>
        </w:rPr>
        <w:t>communicating ideas to an audience</w:t>
      </w:r>
      <w:r w:rsidRPr="00D91983">
        <w:rPr>
          <w:rFonts w:ascii="Palatino-Bold" w:hAnsi="Palatino-Bold"/>
          <w:szCs w:val="26"/>
        </w:rPr>
        <w:t xml:space="preserve"> </w:t>
      </w:r>
      <w:r w:rsidRPr="00D91983">
        <w:rPr>
          <w:rFonts w:ascii="Tahoma" w:hAnsi="Tahoma"/>
          <w:szCs w:val="26"/>
        </w:rPr>
        <w:t>[ELA Communication: Oral and Visual Standard, Grade Ten, Indicator 10]</w:t>
      </w:r>
    </w:p>
    <w:p w:rsidR="00567517" w:rsidRPr="00D91983" w:rsidRDefault="00567517" w:rsidP="00567517">
      <w:pPr>
        <w:widowControl w:val="0"/>
        <w:tabs>
          <w:tab w:val="left" w:pos="220"/>
          <w:tab w:val="left" w:pos="720"/>
        </w:tabs>
        <w:autoSpaceDE w:val="0"/>
        <w:autoSpaceDN w:val="0"/>
        <w:adjustRightInd w:val="0"/>
        <w:ind w:left="360"/>
        <w:rPr>
          <w:rFonts w:ascii="Tahoma" w:hAnsi="Tahoma"/>
          <w:szCs w:val="26"/>
        </w:rPr>
      </w:pPr>
    </w:p>
    <w:p w:rsidR="00567517" w:rsidRPr="00D91983" w:rsidRDefault="00567517" w:rsidP="00567517">
      <w:pPr>
        <w:widowControl w:val="0"/>
        <w:numPr>
          <w:ilvl w:val="0"/>
          <w:numId w:val="6"/>
        </w:numPr>
        <w:tabs>
          <w:tab w:val="left" w:pos="220"/>
        </w:tabs>
        <w:autoSpaceDE w:val="0"/>
        <w:autoSpaceDN w:val="0"/>
        <w:adjustRightInd w:val="0"/>
        <w:rPr>
          <w:rFonts w:ascii="Tahoma" w:hAnsi="Tahoma"/>
          <w:szCs w:val="26"/>
        </w:rPr>
      </w:pPr>
      <w:r w:rsidRPr="00D91983">
        <w:rPr>
          <w:rFonts w:ascii="Tahoma" w:hAnsi="Tahoma"/>
          <w:szCs w:val="26"/>
        </w:rPr>
        <w:t>Tool (technological) competencies</w:t>
      </w:r>
    </w:p>
    <w:p w:rsidR="00567517" w:rsidRPr="00D91983" w:rsidRDefault="00567517" w:rsidP="00567517">
      <w:pPr>
        <w:widowControl w:val="0"/>
        <w:numPr>
          <w:ilvl w:val="0"/>
          <w:numId w:val="7"/>
        </w:numPr>
        <w:tabs>
          <w:tab w:val="left" w:pos="220"/>
          <w:tab w:val="left" w:pos="720"/>
        </w:tabs>
        <w:autoSpaceDE w:val="0"/>
        <w:autoSpaceDN w:val="0"/>
        <w:adjustRightInd w:val="0"/>
        <w:rPr>
          <w:rFonts w:ascii="Tahoma" w:hAnsi="Tahoma"/>
          <w:szCs w:val="26"/>
        </w:rPr>
      </w:pPr>
      <w:r w:rsidRPr="00D91983">
        <w:rPr>
          <w:rFonts w:ascii="Tahoma" w:hAnsi="Tahoma"/>
          <w:szCs w:val="26"/>
        </w:rPr>
        <w:t>online research and citation of sources (web searching, web evaluation, library databases searching) [Technology</w:t>
      </w:r>
      <w:r w:rsidRPr="00D91983">
        <w:rPr>
          <w:rFonts w:ascii="Palatino-Roman" w:hAnsi="Palatino-Roman"/>
          <w:szCs w:val="22"/>
        </w:rPr>
        <w:t xml:space="preserve"> </w:t>
      </w:r>
      <w:r w:rsidRPr="00D91983">
        <w:rPr>
          <w:rFonts w:ascii="Tahoma" w:hAnsi="Tahoma"/>
          <w:szCs w:val="26"/>
        </w:rPr>
        <w:t>Standard 5: Technology and Information Literacy, Grade Ten Indicators]</w:t>
      </w:r>
    </w:p>
    <w:p w:rsidR="00567517" w:rsidRPr="00D91983" w:rsidRDefault="00567517" w:rsidP="00567517">
      <w:pPr>
        <w:widowControl w:val="0"/>
        <w:numPr>
          <w:ilvl w:val="0"/>
          <w:numId w:val="7"/>
        </w:numPr>
        <w:tabs>
          <w:tab w:val="left" w:pos="220"/>
          <w:tab w:val="left" w:pos="720"/>
        </w:tabs>
        <w:autoSpaceDE w:val="0"/>
        <w:autoSpaceDN w:val="0"/>
        <w:adjustRightInd w:val="0"/>
        <w:rPr>
          <w:rFonts w:ascii="Tahoma" w:hAnsi="Tahoma"/>
          <w:szCs w:val="26"/>
        </w:rPr>
      </w:pPr>
      <w:r w:rsidRPr="00D91983">
        <w:rPr>
          <w:rFonts w:ascii="Tahoma" w:hAnsi="Tahoma"/>
          <w:szCs w:val="26"/>
        </w:rPr>
        <w:t>use Inspiration software to create a graphic organizer of ideas</w:t>
      </w:r>
    </w:p>
    <w:p w:rsidR="00567517" w:rsidRPr="00D91983" w:rsidRDefault="00567517" w:rsidP="00567517">
      <w:pPr>
        <w:widowControl w:val="0"/>
        <w:numPr>
          <w:ilvl w:val="0"/>
          <w:numId w:val="7"/>
        </w:numPr>
        <w:tabs>
          <w:tab w:val="left" w:pos="220"/>
          <w:tab w:val="left" w:pos="720"/>
        </w:tabs>
        <w:autoSpaceDE w:val="0"/>
        <w:autoSpaceDN w:val="0"/>
        <w:adjustRightInd w:val="0"/>
        <w:rPr>
          <w:rFonts w:ascii="Tahoma" w:hAnsi="Tahoma"/>
          <w:szCs w:val="26"/>
        </w:rPr>
      </w:pPr>
      <w:r w:rsidRPr="00D91983">
        <w:rPr>
          <w:rFonts w:ascii="Tahoma" w:hAnsi="Tahoma"/>
          <w:szCs w:val="26"/>
        </w:rPr>
        <w:t>use word processing software such as MS Word to write and revise</w:t>
      </w:r>
    </w:p>
    <w:p w:rsidR="00567517" w:rsidRPr="00D91983" w:rsidRDefault="00567517" w:rsidP="00567517">
      <w:pPr>
        <w:widowControl w:val="0"/>
        <w:numPr>
          <w:ilvl w:val="0"/>
          <w:numId w:val="7"/>
        </w:numPr>
        <w:tabs>
          <w:tab w:val="left" w:pos="220"/>
          <w:tab w:val="left" w:pos="720"/>
        </w:tabs>
        <w:autoSpaceDE w:val="0"/>
        <w:autoSpaceDN w:val="0"/>
        <w:adjustRightInd w:val="0"/>
        <w:rPr>
          <w:rFonts w:ascii="Tahoma" w:hAnsi="Tahoma"/>
          <w:szCs w:val="26"/>
        </w:rPr>
      </w:pPr>
      <w:r w:rsidRPr="00D91983">
        <w:rPr>
          <w:rFonts w:ascii="Tahoma" w:hAnsi="Tahoma"/>
          <w:szCs w:val="26"/>
        </w:rPr>
        <w:t>use slide show software such as MS PowerPoint to create a presentation [for items 2-4: Technology</w:t>
      </w:r>
      <w:r w:rsidRPr="00D91983">
        <w:rPr>
          <w:rFonts w:ascii="Palatino-Roman" w:hAnsi="Palatino-Roman"/>
          <w:szCs w:val="22"/>
        </w:rPr>
        <w:t xml:space="preserve"> </w:t>
      </w:r>
      <w:r w:rsidRPr="00D91983">
        <w:rPr>
          <w:rFonts w:ascii="Tahoma" w:hAnsi="Tahoma"/>
          <w:szCs w:val="26"/>
        </w:rPr>
        <w:t>Standard 4: Technology and Communication Applications, Benchmark A &amp; B, Grade Ten Indicators]</w:t>
      </w:r>
    </w:p>
    <w:p w:rsidR="00567517" w:rsidRPr="00D91983" w:rsidRDefault="00567517" w:rsidP="00567517">
      <w:pPr>
        <w:widowControl w:val="0"/>
        <w:tabs>
          <w:tab w:val="left" w:pos="220"/>
          <w:tab w:val="left" w:pos="720"/>
        </w:tabs>
        <w:autoSpaceDE w:val="0"/>
        <w:autoSpaceDN w:val="0"/>
        <w:adjustRightInd w:val="0"/>
        <w:ind w:left="360"/>
        <w:rPr>
          <w:rFonts w:ascii="Tahoma" w:hAnsi="Tahoma"/>
          <w:szCs w:val="26"/>
        </w:rPr>
      </w:pPr>
    </w:p>
    <w:p w:rsidR="00567517" w:rsidRPr="00D91983" w:rsidRDefault="00567517" w:rsidP="00567517">
      <w:pPr>
        <w:widowControl w:val="0"/>
        <w:numPr>
          <w:ilvl w:val="0"/>
          <w:numId w:val="6"/>
        </w:numPr>
        <w:tabs>
          <w:tab w:val="left" w:pos="220"/>
        </w:tabs>
        <w:autoSpaceDE w:val="0"/>
        <w:autoSpaceDN w:val="0"/>
        <w:adjustRightInd w:val="0"/>
        <w:rPr>
          <w:rFonts w:ascii="Tahoma" w:hAnsi="Tahoma"/>
          <w:szCs w:val="26"/>
        </w:rPr>
      </w:pPr>
      <w:r w:rsidRPr="00D91983">
        <w:rPr>
          <w:rFonts w:ascii="Tahoma" w:hAnsi="Tahoma"/>
          <w:szCs w:val="26"/>
        </w:rPr>
        <w:t>Real life/world/career/ workplace situations</w:t>
      </w:r>
    </w:p>
    <w:p w:rsidR="00567517" w:rsidRPr="00D91983" w:rsidRDefault="00567517" w:rsidP="00567517">
      <w:pPr>
        <w:widowControl w:val="0"/>
        <w:numPr>
          <w:ilvl w:val="0"/>
          <w:numId w:val="9"/>
        </w:numPr>
        <w:tabs>
          <w:tab w:val="left" w:pos="220"/>
        </w:tabs>
        <w:autoSpaceDE w:val="0"/>
        <w:autoSpaceDN w:val="0"/>
        <w:adjustRightInd w:val="0"/>
        <w:rPr>
          <w:rFonts w:ascii="Tahoma" w:hAnsi="Tahoma"/>
          <w:szCs w:val="26"/>
        </w:rPr>
      </w:pPr>
      <w:r w:rsidRPr="00D91983">
        <w:rPr>
          <w:rFonts w:ascii="Tahoma" w:hAnsi="Tahoma"/>
          <w:szCs w:val="26"/>
        </w:rPr>
        <w:t>sports as exercise, entertainment or a career</w:t>
      </w:r>
    </w:p>
    <w:p w:rsidR="00567517" w:rsidRPr="00D91983" w:rsidRDefault="00567517" w:rsidP="00567517">
      <w:pPr>
        <w:widowControl w:val="0"/>
        <w:numPr>
          <w:ilvl w:val="0"/>
          <w:numId w:val="9"/>
        </w:numPr>
        <w:tabs>
          <w:tab w:val="left" w:pos="220"/>
        </w:tabs>
        <w:autoSpaceDE w:val="0"/>
        <w:autoSpaceDN w:val="0"/>
        <w:adjustRightInd w:val="0"/>
        <w:rPr>
          <w:rFonts w:ascii="Tahoma" w:hAnsi="Tahoma"/>
          <w:szCs w:val="26"/>
        </w:rPr>
      </w:pPr>
      <w:r w:rsidRPr="00D91983">
        <w:rPr>
          <w:rFonts w:ascii="Tahoma" w:hAnsi="Tahoma"/>
          <w:szCs w:val="26"/>
        </w:rPr>
        <w:t>the realities of competition and economics in a global arena</w:t>
      </w:r>
    </w:p>
    <w:p w:rsidR="00567517" w:rsidRPr="00D91983" w:rsidRDefault="00567517" w:rsidP="00567517">
      <w:pPr>
        <w:widowControl w:val="0"/>
        <w:tabs>
          <w:tab w:val="left" w:pos="220"/>
          <w:tab w:val="left" w:pos="720"/>
        </w:tabs>
        <w:autoSpaceDE w:val="0"/>
        <w:autoSpaceDN w:val="0"/>
        <w:adjustRightInd w:val="0"/>
        <w:ind w:left="360"/>
        <w:rPr>
          <w:rFonts w:ascii="Tahoma" w:hAnsi="Tahoma"/>
          <w:szCs w:val="26"/>
        </w:rPr>
      </w:pPr>
    </w:p>
    <w:p w:rsidR="00567517" w:rsidRPr="00D91983" w:rsidRDefault="00567517" w:rsidP="00567517">
      <w:pPr>
        <w:widowControl w:val="0"/>
        <w:numPr>
          <w:ilvl w:val="0"/>
          <w:numId w:val="6"/>
        </w:numPr>
        <w:tabs>
          <w:tab w:val="left" w:pos="220"/>
        </w:tabs>
        <w:autoSpaceDE w:val="0"/>
        <w:autoSpaceDN w:val="0"/>
        <w:adjustRightInd w:val="0"/>
        <w:rPr>
          <w:rFonts w:ascii="Tahoma" w:hAnsi="Tahoma"/>
          <w:szCs w:val="26"/>
        </w:rPr>
      </w:pPr>
      <w:r w:rsidRPr="00D91983">
        <w:rPr>
          <w:rFonts w:ascii="Tahoma" w:hAnsi="Tahoma"/>
          <w:szCs w:val="26"/>
        </w:rPr>
        <w:t>Communities and community resources</w:t>
      </w:r>
    </w:p>
    <w:p w:rsidR="00567517" w:rsidRPr="00D91983" w:rsidRDefault="00567517" w:rsidP="00567517">
      <w:pPr>
        <w:widowControl w:val="0"/>
        <w:numPr>
          <w:ilvl w:val="0"/>
          <w:numId w:val="10"/>
        </w:numPr>
        <w:tabs>
          <w:tab w:val="left" w:pos="220"/>
        </w:tabs>
        <w:autoSpaceDE w:val="0"/>
        <w:autoSpaceDN w:val="0"/>
        <w:adjustRightInd w:val="0"/>
        <w:rPr>
          <w:rFonts w:ascii="Tahoma" w:hAnsi="Tahoma"/>
          <w:szCs w:val="26"/>
        </w:rPr>
      </w:pPr>
      <w:r w:rsidRPr="00D91983">
        <w:rPr>
          <w:rFonts w:ascii="Tahoma" w:hAnsi="Tahoma"/>
          <w:szCs w:val="26"/>
        </w:rPr>
        <w:t>contact coaches, personal trainers, and athletes about sporting and competition</w:t>
      </w:r>
    </w:p>
    <w:p w:rsidR="00567517" w:rsidRPr="00D91983" w:rsidRDefault="00567517" w:rsidP="00567517">
      <w:pPr>
        <w:widowControl w:val="0"/>
        <w:numPr>
          <w:ilvl w:val="0"/>
          <w:numId w:val="10"/>
        </w:numPr>
        <w:tabs>
          <w:tab w:val="left" w:pos="220"/>
        </w:tabs>
        <w:autoSpaceDE w:val="0"/>
        <w:autoSpaceDN w:val="0"/>
        <w:adjustRightInd w:val="0"/>
        <w:rPr>
          <w:rFonts w:ascii="Tahoma" w:hAnsi="Tahoma"/>
          <w:szCs w:val="26"/>
        </w:rPr>
      </w:pPr>
      <w:r w:rsidRPr="00D91983">
        <w:rPr>
          <w:rFonts w:ascii="Tahoma" w:hAnsi="Tahoma"/>
          <w:szCs w:val="26"/>
        </w:rPr>
        <w:t>contact sporting facilities (ice arena, swimming pools, Parks and Recreation Board)</w:t>
      </w:r>
    </w:p>
    <w:p w:rsidR="00567517" w:rsidRPr="00D91983" w:rsidRDefault="00567517" w:rsidP="00567517">
      <w:pPr>
        <w:widowControl w:val="0"/>
        <w:numPr>
          <w:ilvl w:val="0"/>
          <w:numId w:val="10"/>
        </w:numPr>
        <w:tabs>
          <w:tab w:val="left" w:pos="220"/>
        </w:tabs>
        <w:autoSpaceDE w:val="0"/>
        <w:autoSpaceDN w:val="0"/>
        <w:adjustRightInd w:val="0"/>
        <w:rPr>
          <w:rFonts w:ascii="Tahoma" w:hAnsi="Tahoma"/>
          <w:szCs w:val="26"/>
        </w:rPr>
      </w:pPr>
      <w:r w:rsidRPr="00D91983">
        <w:rPr>
          <w:rFonts w:ascii="Tahoma" w:hAnsi="Tahoma"/>
          <w:szCs w:val="26"/>
        </w:rPr>
        <w:t>contact local business about sponsorship</w:t>
      </w:r>
    </w:p>
    <w:p w:rsidR="00567517" w:rsidRPr="00D91983" w:rsidRDefault="00567517" w:rsidP="00567517">
      <w:pPr>
        <w:widowControl w:val="0"/>
        <w:tabs>
          <w:tab w:val="left" w:pos="220"/>
          <w:tab w:val="left" w:pos="720"/>
        </w:tabs>
        <w:autoSpaceDE w:val="0"/>
        <w:autoSpaceDN w:val="0"/>
        <w:adjustRightInd w:val="0"/>
        <w:rPr>
          <w:rFonts w:ascii="Tahoma" w:hAnsi="Tahoma"/>
          <w:szCs w:val="26"/>
        </w:rPr>
      </w:pPr>
    </w:p>
    <w:p w:rsidR="00567517" w:rsidRPr="00D91983" w:rsidRDefault="00567517" w:rsidP="00567517">
      <w:pPr>
        <w:widowControl w:val="0"/>
        <w:numPr>
          <w:ilvl w:val="0"/>
          <w:numId w:val="6"/>
        </w:numPr>
        <w:tabs>
          <w:tab w:val="left" w:pos="220"/>
        </w:tabs>
        <w:autoSpaceDE w:val="0"/>
        <w:autoSpaceDN w:val="0"/>
        <w:adjustRightInd w:val="0"/>
        <w:rPr>
          <w:rFonts w:ascii="Tahoma" w:hAnsi="Tahoma"/>
          <w:szCs w:val="26"/>
        </w:rPr>
      </w:pPr>
      <w:r w:rsidRPr="00D91983">
        <w:rPr>
          <w:rFonts w:ascii="Tahoma" w:hAnsi="Tahoma"/>
          <w:szCs w:val="26"/>
        </w:rPr>
        <w:t>Parents</w:t>
      </w:r>
    </w:p>
    <w:p w:rsidR="00567517" w:rsidRPr="00D91983" w:rsidRDefault="00567517" w:rsidP="00567517">
      <w:pPr>
        <w:widowControl w:val="0"/>
        <w:numPr>
          <w:ilvl w:val="0"/>
          <w:numId w:val="12"/>
        </w:numPr>
        <w:tabs>
          <w:tab w:val="left" w:pos="220"/>
          <w:tab w:val="left" w:pos="720"/>
        </w:tabs>
        <w:autoSpaceDE w:val="0"/>
        <w:autoSpaceDN w:val="0"/>
        <w:adjustRightInd w:val="0"/>
        <w:rPr>
          <w:rFonts w:ascii="Tahoma" w:hAnsi="Tahoma"/>
          <w:szCs w:val="26"/>
        </w:rPr>
      </w:pPr>
      <w:r w:rsidRPr="00D91983">
        <w:rPr>
          <w:rFonts w:ascii="Tahoma" w:hAnsi="Tahoma"/>
          <w:szCs w:val="26"/>
        </w:rPr>
        <w:t>invite parents to view persuasive presentations</w:t>
      </w:r>
    </w:p>
    <w:p w:rsidR="00567517" w:rsidRPr="00D91983" w:rsidRDefault="00567517" w:rsidP="00567517">
      <w:pPr>
        <w:widowControl w:val="0"/>
        <w:tabs>
          <w:tab w:val="left" w:pos="220"/>
          <w:tab w:val="left" w:pos="720"/>
        </w:tabs>
        <w:autoSpaceDE w:val="0"/>
        <w:autoSpaceDN w:val="0"/>
        <w:adjustRightInd w:val="0"/>
        <w:ind w:left="360"/>
        <w:rPr>
          <w:rFonts w:ascii="Tahoma" w:hAnsi="Tahoma"/>
          <w:szCs w:val="26"/>
        </w:rPr>
      </w:pPr>
    </w:p>
    <w:p w:rsidR="00567517" w:rsidRPr="00D91983" w:rsidRDefault="00567517" w:rsidP="00567517">
      <w:pPr>
        <w:widowControl w:val="0"/>
        <w:numPr>
          <w:ilvl w:val="0"/>
          <w:numId w:val="6"/>
        </w:numPr>
        <w:tabs>
          <w:tab w:val="left" w:pos="220"/>
        </w:tabs>
        <w:autoSpaceDE w:val="0"/>
        <w:autoSpaceDN w:val="0"/>
        <w:adjustRightInd w:val="0"/>
        <w:rPr>
          <w:rFonts w:ascii="Tahoma" w:hAnsi="Tahoma"/>
          <w:szCs w:val="26"/>
        </w:rPr>
      </w:pPr>
      <w:r w:rsidRPr="00D91983">
        <w:rPr>
          <w:rFonts w:ascii="Tahoma" w:hAnsi="Tahoma"/>
          <w:szCs w:val="26"/>
        </w:rPr>
        <w:t>Qualitative and quantitative assessment</w:t>
      </w:r>
    </w:p>
    <w:p w:rsidR="00567517" w:rsidRPr="00D91983" w:rsidRDefault="00567517" w:rsidP="00567517">
      <w:pPr>
        <w:widowControl w:val="0"/>
        <w:numPr>
          <w:ilvl w:val="0"/>
          <w:numId w:val="11"/>
        </w:numPr>
        <w:tabs>
          <w:tab w:val="left" w:pos="220"/>
        </w:tabs>
        <w:autoSpaceDE w:val="0"/>
        <w:autoSpaceDN w:val="0"/>
        <w:adjustRightInd w:val="0"/>
        <w:rPr>
          <w:rFonts w:ascii="Tahoma" w:hAnsi="Tahoma"/>
          <w:szCs w:val="26"/>
        </w:rPr>
      </w:pPr>
      <w:r w:rsidRPr="00D91983">
        <w:rPr>
          <w:rFonts w:ascii="Tahoma" w:hAnsi="Tahoma"/>
          <w:szCs w:val="26"/>
        </w:rPr>
        <w:t>gauge popularity of a currently unrecognized sport by research, survey</w:t>
      </w:r>
    </w:p>
    <w:p w:rsidR="00567517" w:rsidRPr="00D91983" w:rsidRDefault="00567517" w:rsidP="00567517">
      <w:pPr>
        <w:widowControl w:val="0"/>
        <w:numPr>
          <w:ilvl w:val="0"/>
          <w:numId w:val="11"/>
        </w:numPr>
        <w:tabs>
          <w:tab w:val="left" w:pos="220"/>
        </w:tabs>
        <w:autoSpaceDE w:val="0"/>
        <w:autoSpaceDN w:val="0"/>
        <w:adjustRightInd w:val="0"/>
        <w:rPr>
          <w:rFonts w:ascii="Tahoma" w:hAnsi="Tahoma"/>
          <w:szCs w:val="26"/>
        </w:rPr>
      </w:pPr>
      <w:r w:rsidRPr="00D91983">
        <w:rPr>
          <w:rFonts w:ascii="Tahoma" w:hAnsi="Tahoma"/>
          <w:szCs w:val="26"/>
        </w:rPr>
        <w:t>conduct an interview or an athlete, facilities manager, and/or coach about the adoption of a new sport</w:t>
      </w:r>
    </w:p>
    <w:p w:rsidR="00567517" w:rsidRPr="00D91983" w:rsidRDefault="00567517" w:rsidP="00567517">
      <w:pPr>
        <w:widowControl w:val="0"/>
        <w:tabs>
          <w:tab w:val="left" w:pos="220"/>
        </w:tabs>
        <w:autoSpaceDE w:val="0"/>
        <w:autoSpaceDN w:val="0"/>
        <w:adjustRightInd w:val="0"/>
        <w:rPr>
          <w:rFonts w:ascii="Tahoma" w:hAnsi="Tahoma"/>
          <w:szCs w:val="26"/>
        </w:rPr>
      </w:pPr>
    </w:p>
    <w:p w:rsidR="00567517" w:rsidRPr="00D91983" w:rsidRDefault="00567517" w:rsidP="00567517">
      <w:pPr>
        <w:widowControl w:val="0"/>
        <w:tabs>
          <w:tab w:val="left" w:pos="220"/>
        </w:tabs>
        <w:autoSpaceDE w:val="0"/>
        <w:autoSpaceDN w:val="0"/>
        <w:adjustRightInd w:val="0"/>
        <w:jc w:val="center"/>
        <w:rPr>
          <w:rFonts w:ascii="Tahoma" w:hAnsi="Tahoma"/>
          <w:sz w:val="28"/>
          <w:szCs w:val="26"/>
        </w:rPr>
      </w:pPr>
      <w:r w:rsidRPr="00D91983">
        <w:rPr>
          <w:rFonts w:ascii="Tahoma" w:hAnsi="Tahoma"/>
          <w:sz w:val="28"/>
          <w:szCs w:val="26"/>
        </w:rPr>
        <w:t>Teacher Resources</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Helvetica" w:hAnsi="Helvetica"/>
          <w:szCs w:val="24"/>
        </w:rPr>
      </w:pP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center"/>
        <w:rPr>
          <w:rFonts w:ascii="Tahoma" w:hAnsi="Tahoma"/>
          <w:szCs w:val="24"/>
        </w:rPr>
      </w:pPr>
      <w:r w:rsidRPr="00D91983">
        <w:rPr>
          <w:rFonts w:ascii="Tahoma" w:hAnsi="Tahoma"/>
          <w:szCs w:val="24"/>
        </w:rPr>
        <w:t>Web Resources</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ahoma" w:hAnsi="Tahoma"/>
          <w:szCs w:val="24"/>
        </w:rPr>
      </w:pP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ahoma" w:hAnsi="Tahoma"/>
          <w:szCs w:val="24"/>
        </w:rPr>
      </w:pPr>
      <w:r w:rsidRPr="00D91983">
        <w:rPr>
          <w:rFonts w:ascii="Tahoma" w:hAnsi="Tahoma"/>
          <w:szCs w:val="24"/>
        </w:rPr>
        <w:t>1) From the U.S. Olympic Team website:</w:t>
      </w:r>
    </w:p>
    <w:p w:rsidR="00567517" w:rsidRPr="00D91983" w:rsidRDefault="00567517">
      <w:pPr>
        <w:rPr>
          <w:rFonts w:ascii="Tahoma" w:hAnsi="Tahoma"/>
          <w:szCs w:val="24"/>
        </w:rPr>
      </w:pPr>
      <w:r w:rsidRPr="00D91983">
        <w:rPr>
          <w:rFonts w:ascii="Tahoma" w:hAnsi="Tahoma"/>
          <w:szCs w:val="24"/>
        </w:rPr>
        <w:t>“As a service to our Olympic Family, we present the Olympic Link Directory with links to our National Governing Bodies, international federations, official athlete web sites, marketing partners and sponsors, community-based organizations and disabled sports organizations.”</w:t>
      </w:r>
    </w:p>
    <w:p w:rsidR="00567517" w:rsidRPr="00D91983" w:rsidRDefault="00567517">
      <w:pPr>
        <w:rPr>
          <w:rFonts w:ascii="Tahoma" w:hAnsi="Tahoma"/>
          <w:szCs w:val="24"/>
        </w:rPr>
      </w:pPr>
      <w:hyperlink r:id="rId7" w:history="1">
        <w:r w:rsidRPr="00D91983">
          <w:rPr>
            <w:rStyle w:val="Hyperlink"/>
            <w:rFonts w:ascii="Tahoma" w:hAnsi="Tahoma"/>
            <w:szCs w:val="24"/>
          </w:rPr>
          <w:t>http://www.usolympicteam.com/12181_3642</w:t>
        </w:r>
        <w:r w:rsidRPr="00D91983">
          <w:rPr>
            <w:rStyle w:val="Hyperlink"/>
            <w:rFonts w:ascii="Tahoma" w:hAnsi="Tahoma"/>
            <w:szCs w:val="24"/>
          </w:rPr>
          <w:t>7</w:t>
        </w:r>
        <w:r w:rsidRPr="00D91983">
          <w:rPr>
            <w:rStyle w:val="Hyperlink"/>
            <w:rFonts w:ascii="Tahoma" w:hAnsi="Tahoma"/>
            <w:szCs w:val="24"/>
          </w:rPr>
          <w:t>.htm</w:t>
        </w:r>
      </w:hyperlink>
    </w:p>
    <w:p w:rsidR="00567517" w:rsidRPr="00D91983" w:rsidRDefault="00567517">
      <w:pPr>
        <w:rPr>
          <w:rFonts w:ascii="Tahoma" w:hAnsi="Tahoma"/>
          <w:szCs w:val="24"/>
        </w:rPr>
      </w:pPr>
    </w:p>
    <w:p w:rsidR="00567517" w:rsidRPr="00D91983" w:rsidRDefault="00567517">
      <w:pPr>
        <w:rPr>
          <w:rFonts w:ascii="Tahoma" w:hAnsi="Tahoma"/>
          <w:szCs w:val="24"/>
        </w:rPr>
      </w:pPr>
    </w:p>
    <w:p w:rsidR="00567517" w:rsidRPr="00D91983" w:rsidRDefault="00567517">
      <w:pPr>
        <w:rPr>
          <w:rFonts w:ascii="Tahoma" w:hAnsi="Tahoma"/>
          <w:szCs w:val="26"/>
        </w:rPr>
      </w:pPr>
      <w:r w:rsidRPr="00D91983">
        <w:rPr>
          <w:rFonts w:ascii="Tahoma" w:hAnsi="Tahoma"/>
          <w:szCs w:val="26"/>
        </w:rPr>
        <w:t>2) There are many organizations that run sports by creating the rules and regulations of the sports, organizing sporting events and handling other issues of the sports.  Some links below will take you to the various organizations for the sports.</w:t>
      </w:r>
    </w:p>
    <w:p w:rsidR="00567517" w:rsidRPr="00D91983" w:rsidRDefault="00567517" w:rsidP="00567517">
      <w:pPr>
        <w:rPr>
          <w:rFonts w:ascii="Tahoma" w:hAnsi="Tahoma"/>
          <w:szCs w:val="26"/>
        </w:rPr>
      </w:pPr>
    </w:p>
    <w:p w:rsidR="00567517" w:rsidRPr="00D91983" w:rsidRDefault="00567517" w:rsidP="00567517">
      <w:pPr>
        <w:widowControl w:val="0"/>
        <w:autoSpaceDE w:val="0"/>
        <w:autoSpaceDN w:val="0"/>
        <w:adjustRightInd w:val="0"/>
        <w:rPr>
          <w:rFonts w:ascii="Tahoma" w:hAnsi="Tahoma"/>
          <w:szCs w:val="32"/>
        </w:rPr>
      </w:pPr>
      <w:r w:rsidRPr="00D91983">
        <w:rPr>
          <w:rFonts w:ascii="Tahoma" w:hAnsi="Tahoma"/>
          <w:szCs w:val="26"/>
        </w:rPr>
        <w:t xml:space="preserve">For the </w:t>
      </w:r>
      <w:r w:rsidRPr="00D91983">
        <w:rPr>
          <w:rFonts w:ascii="Tahoma" w:hAnsi="Tahoma"/>
          <w:b/>
          <w:szCs w:val="26"/>
        </w:rPr>
        <w:t>International Olympic Committee</w:t>
      </w:r>
      <w:r w:rsidRPr="00D91983">
        <w:rPr>
          <w:rFonts w:ascii="Tahoma" w:hAnsi="Tahoma"/>
          <w:szCs w:val="26"/>
        </w:rPr>
        <w:t xml:space="preserve"> and its affiliates, click </w:t>
      </w:r>
      <w:hyperlink r:id="rId8" w:history="1">
        <w:r w:rsidRPr="00D91983">
          <w:rPr>
            <w:rFonts w:ascii="Tahoma" w:hAnsi="Tahoma"/>
            <w:color w:val="0037E1"/>
            <w:szCs w:val="26"/>
            <w:u w:val="single" w:color="0037E1"/>
          </w:rPr>
          <w:t>here</w:t>
        </w:r>
      </w:hyperlink>
      <w:r w:rsidRPr="00D91983">
        <w:rPr>
          <w:rFonts w:ascii="Tahoma" w:hAnsi="Tahoma"/>
          <w:szCs w:val="26"/>
        </w:rPr>
        <w:t>.</w:t>
      </w:r>
      <w:r w:rsidRPr="00D91983">
        <w:rPr>
          <w:rFonts w:ascii="Tahoma" w:hAnsi="Tahoma"/>
          <w:szCs w:val="32"/>
        </w:rPr>
        <w:t xml:space="preserve"> </w:t>
      </w:r>
    </w:p>
    <w:p w:rsidR="00567517" w:rsidRPr="00D91983" w:rsidRDefault="00567517" w:rsidP="00567517">
      <w:pPr>
        <w:widowControl w:val="0"/>
        <w:autoSpaceDE w:val="0"/>
        <w:autoSpaceDN w:val="0"/>
        <w:adjustRightInd w:val="0"/>
        <w:rPr>
          <w:rFonts w:ascii="Tahoma" w:hAnsi="Tahoma"/>
          <w:szCs w:val="32"/>
        </w:rPr>
      </w:pPr>
      <w:r w:rsidRPr="00D91983">
        <w:rPr>
          <w:rFonts w:ascii="Tahoma" w:hAnsi="Tahoma"/>
          <w:szCs w:val="26"/>
        </w:rPr>
        <w:t xml:space="preserve">For the </w:t>
      </w:r>
      <w:r w:rsidRPr="00D91983">
        <w:rPr>
          <w:rFonts w:ascii="Tahoma" w:hAnsi="Tahoma"/>
          <w:b/>
          <w:szCs w:val="26"/>
        </w:rPr>
        <w:t>U.S. Olympic Committee</w:t>
      </w:r>
      <w:r w:rsidRPr="00D91983">
        <w:rPr>
          <w:rFonts w:ascii="Tahoma" w:hAnsi="Tahoma"/>
          <w:szCs w:val="26"/>
        </w:rPr>
        <w:t xml:space="preserve">, click </w:t>
      </w:r>
      <w:hyperlink r:id="rId9" w:history="1">
        <w:r w:rsidRPr="00D91983">
          <w:rPr>
            <w:rFonts w:ascii="Tahoma" w:hAnsi="Tahoma"/>
            <w:color w:val="0037E1"/>
            <w:szCs w:val="26"/>
            <w:u w:val="single" w:color="0037E1"/>
          </w:rPr>
          <w:t>he</w:t>
        </w:r>
        <w:r w:rsidRPr="00D91983">
          <w:rPr>
            <w:rFonts w:ascii="Tahoma" w:hAnsi="Tahoma"/>
            <w:color w:val="0037E1"/>
            <w:szCs w:val="26"/>
            <w:u w:val="single" w:color="0037E1"/>
          </w:rPr>
          <w:t>r</w:t>
        </w:r>
        <w:r w:rsidRPr="00D91983">
          <w:rPr>
            <w:rFonts w:ascii="Tahoma" w:hAnsi="Tahoma"/>
            <w:color w:val="0037E1"/>
            <w:szCs w:val="26"/>
            <w:u w:val="single" w:color="0037E1"/>
          </w:rPr>
          <w:t>e</w:t>
        </w:r>
      </w:hyperlink>
      <w:r w:rsidRPr="00D91983">
        <w:rPr>
          <w:rFonts w:ascii="Tahoma" w:hAnsi="Tahoma"/>
          <w:szCs w:val="26"/>
        </w:rPr>
        <w:t>.</w:t>
      </w:r>
    </w:p>
    <w:p w:rsidR="00567517" w:rsidRPr="00D91983" w:rsidRDefault="00567517" w:rsidP="00567517">
      <w:pPr>
        <w:widowControl w:val="0"/>
        <w:autoSpaceDE w:val="0"/>
        <w:autoSpaceDN w:val="0"/>
        <w:adjustRightInd w:val="0"/>
        <w:rPr>
          <w:rFonts w:ascii="Tahoma" w:hAnsi="Tahoma"/>
          <w:szCs w:val="32"/>
        </w:rPr>
      </w:pPr>
      <w:r w:rsidRPr="00D91983">
        <w:rPr>
          <w:rFonts w:ascii="Tahoma" w:hAnsi="Tahoma"/>
          <w:szCs w:val="26"/>
        </w:rPr>
        <w:t xml:space="preserve">For the </w:t>
      </w:r>
      <w:r w:rsidRPr="00D91983">
        <w:rPr>
          <w:rFonts w:ascii="Tahoma" w:hAnsi="Tahoma"/>
          <w:b/>
          <w:szCs w:val="26"/>
        </w:rPr>
        <w:t>International Paralympic Committee</w:t>
      </w:r>
      <w:r w:rsidRPr="00D91983">
        <w:rPr>
          <w:rFonts w:ascii="Tahoma" w:hAnsi="Tahoma"/>
          <w:szCs w:val="26"/>
        </w:rPr>
        <w:t xml:space="preserve">, click </w:t>
      </w:r>
      <w:hyperlink r:id="rId10" w:history="1">
        <w:r w:rsidRPr="00D91983">
          <w:rPr>
            <w:rFonts w:ascii="Tahoma" w:hAnsi="Tahoma"/>
            <w:color w:val="0037E1"/>
            <w:szCs w:val="26"/>
            <w:u w:val="single" w:color="0037E1"/>
          </w:rPr>
          <w:t>here</w:t>
        </w:r>
      </w:hyperlink>
      <w:r w:rsidRPr="00D91983">
        <w:rPr>
          <w:rFonts w:ascii="Tahoma" w:hAnsi="Tahoma"/>
          <w:szCs w:val="26"/>
        </w:rPr>
        <w:t>.</w:t>
      </w:r>
    </w:p>
    <w:p w:rsidR="00567517" w:rsidRPr="00D91983" w:rsidRDefault="00567517" w:rsidP="00567517">
      <w:pPr>
        <w:widowControl w:val="0"/>
        <w:autoSpaceDE w:val="0"/>
        <w:autoSpaceDN w:val="0"/>
        <w:adjustRightInd w:val="0"/>
        <w:rPr>
          <w:rFonts w:ascii="Tahoma" w:hAnsi="Tahoma"/>
          <w:szCs w:val="32"/>
        </w:rPr>
      </w:pPr>
      <w:proofErr w:type="gramStart"/>
      <w:r w:rsidRPr="00D91983">
        <w:rPr>
          <w:rFonts w:ascii="Tahoma" w:hAnsi="Tahoma"/>
          <w:szCs w:val="26"/>
        </w:rPr>
        <w:t xml:space="preserve">For the </w:t>
      </w:r>
      <w:r w:rsidRPr="00D91983">
        <w:rPr>
          <w:rFonts w:ascii="Tahoma" w:hAnsi="Tahoma"/>
          <w:b/>
          <w:szCs w:val="26"/>
        </w:rPr>
        <w:t>International Biathlon Union</w:t>
      </w:r>
      <w:r w:rsidRPr="00D91983">
        <w:rPr>
          <w:rFonts w:ascii="Tahoma" w:hAnsi="Tahoma"/>
          <w:szCs w:val="26"/>
        </w:rPr>
        <w:t xml:space="preserve"> click </w:t>
      </w:r>
      <w:hyperlink r:id="rId11" w:history="1">
        <w:r w:rsidRPr="00D91983">
          <w:rPr>
            <w:rFonts w:ascii="Tahoma" w:hAnsi="Tahoma"/>
            <w:color w:val="0037E1"/>
            <w:szCs w:val="26"/>
            <w:u w:val="single" w:color="0037E1"/>
          </w:rPr>
          <w:t>here</w:t>
        </w:r>
      </w:hyperlink>
      <w:r w:rsidRPr="00D91983">
        <w:rPr>
          <w:rFonts w:ascii="Tahoma" w:hAnsi="Tahoma"/>
          <w:szCs w:val="26"/>
        </w:rPr>
        <w:t>.</w:t>
      </w:r>
      <w:proofErr w:type="gramEnd"/>
    </w:p>
    <w:p w:rsidR="00567517" w:rsidRPr="00D91983" w:rsidRDefault="00567517" w:rsidP="00567517">
      <w:pPr>
        <w:widowControl w:val="0"/>
        <w:autoSpaceDE w:val="0"/>
        <w:autoSpaceDN w:val="0"/>
        <w:adjustRightInd w:val="0"/>
        <w:rPr>
          <w:rFonts w:ascii="Tahoma" w:hAnsi="Tahoma"/>
          <w:szCs w:val="32"/>
        </w:rPr>
      </w:pPr>
      <w:r w:rsidRPr="00D91983">
        <w:rPr>
          <w:rFonts w:ascii="Tahoma" w:hAnsi="Tahoma"/>
          <w:szCs w:val="26"/>
        </w:rPr>
        <w:t xml:space="preserve">For the </w:t>
      </w:r>
      <w:r w:rsidRPr="00D91983">
        <w:rPr>
          <w:rFonts w:ascii="Tahoma" w:hAnsi="Tahoma"/>
          <w:b/>
          <w:szCs w:val="26"/>
        </w:rPr>
        <w:t>International Luge Federation</w:t>
      </w:r>
      <w:r w:rsidRPr="00D91983">
        <w:rPr>
          <w:rFonts w:ascii="Tahoma" w:hAnsi="Tahoma"/>
          <w:szCs w:val="26"/>
        </w:rPr>
        <w:t xml:space="preserve">, click </w:t>
      </w:r>
      <w:hyperlink r:id="rId12" w:history="1">
        <w:r w:rsidRPr="00D91983">
          <w:rPr>
            <w:rFonts w:ascii="Tahoma" w:hAnsi="Tahoma"/>
            <w:color w:val="0037E1"/>
            <w:szCs w:val="26"/>
            <w:u w:val="single" w:color="0037E1"/>
          </w:rPr>
          <w:t>here</w:t>
        </w:r>
      </w:hyperlink>
      <w:r w:rsidRPr="00D91983">
        <w:rPr>
          <w:rFonts w:ascii="Tahoma" w:hAnsi="Tahoma"/>
          <w:szCs w:val="26"/>
        </w:rPr>
        <w:t>.</w:t>
      </w:r>
      <w:r w:rsidRPr="00D91983">
        <w:rPr>
          <w:rFonts w:ascii="Tahoma" w:hAnsi="Tahoma"/>
          <w:szCs w:val="32"/>
        </w:rPr>
        <w:t xml:space="preserve">  </w:t>
      </w:r>
    </w:p>
    <w:p w:rsidR="00567517" w:rsidRPr="00D91983" w:rsidRDefault="00567517" w:rsidP="00567517">
      <w:pPr>
        <w:widowControl w:val="0"/>
        <w:autoSpaceDE w:val="0"/>
        <w:autoSpaceDN w:val="0"/>
        <w:adjustRightInd w:val="0"/>
        <w:rPr>
          <w:rFonts w:ascii="Tahoma" w:hAnsi="Tahoma"/>
          <w:szCs w:val="32"/>
        </w:rPr>
      </w:pPr>
      <w:r w:rsidRPr="00D91983">
        <w:rPr>
          <w:rFonts w:ascii="Tahoma" w:hAnsi="Tahoma"/>
          <w:szCs w:val="26"/>
        </w:rPr>
        <w:t xml:space="preserve">For the </w:t>
      </w:r>
      <w:r w:rsidRPr="00D91983">
        <w:rPr>
          <w:rFonts w:ascii="Tahoma" w:hAnsi="Tahoma"/>
          <w:b/>
          <w:szCs w:val="26"/>
        </w:rPr>
        <w:t>United States Luge Organization</w:t>
      </w:r>
      <w:r w:rsidRPr="00D91983">
        <w:rPr>
          <w:rFonts w:ascii="Tahoma" w:hAnsi="Tahoma"/>
          <w:szCs w:val="26"/>
        </w:rPr>
        <w:t xml:space="preserve">, click </w:t>
      </w:r>
      <w:hyperlink r:id="rId13" w:history="1">
        <w:r w:rsidRPr="00D91983">
          <w:rPr>
            <w:rFonts w:ascii="Tahoma" w:hAnsi="Tahoma"/>
            <w:color w:val="0037E1"/>
            <w:szCs w:val="26"/>
            <w:u w:val="single" w:color="0037E1"/>
          </w:rPr>
          <w:t>here</w:t>
        </w:r>
      </w:hyperlink>
      <w:r w:rsidRPr="00D91983">
        <w:rPr>
          <w:rFonts w:ascii="Tahoma" w:hAnsi="Tahoma"/>
          <w:szCs w:val="26"/>
        </w:rPr>
        <w:t>.</w:t>
      </w:r>
    </w:p>
    <w:p w:rsidR="00567517" w:rsidRPr="00D91983" w:rsidRDefault="00567517" w:rsidP="00567517">
      <w:pPr>
        <w:widowControl w:val="0"/>
        <w:autoSpaceDE w:val="0"/>
        <w:autoSpaceDN w:val="0"/>
        <w:adjustRightInd w:val="0"/>
        <w:rPr>
          <w:rFonts w:ascii="Tahoma" w:hAnsi="Tahoma"/>
          <w:szCs w:val="32"/>
        </w:rPr>
      </w:pPr>
      <w:r w:rsidRPr="00D91983">
        <w:rPr>
          <w:rFonts w:ascii="Tahoma" w:hAnsi="Tahoma"/>
          <w:szCs w:val="26"/>
        </w:rPr>
        <w:t xml:space="preserve">For the </w:t>
      </w:r>
      <w:r w:rsidRPr="00D91983">
        <w:rPr>
          <w:rFonts w:ascii="Tahoma" w:hAnsi="Tahoma"/>
          <w:b/>
          <w:szCs w:val="26"/>
        </w:rPr>
        <w:t>United States Bobsled and Skeleton Organization</w:t>
      </w:r>
      <w:r w:rsidRPr="00D91983">
        <w:rPr>
          <w:rFonts w:ascii="Tahoma" w:hAnsi="Tahoma"/>
          <w:szCs w:val="26"/>
        </w:rPr>
        <w:t xml:space="preserve">, click </w:t>
      </w:r>
      <w:hyperlink r:id="rId14" w:history="1">
        <w:r w:rsidRPr="00D91983">
          <w:rPr>
            <w:rFonts w:ascii="Tahoma" w:hAnsi="Tahoma"/>
            <w:color w:val="0037E1"/>
            <w:szCs w:val="26"/>
            <w:u w:val="single" w:color="0037E1"/>
          </w:rPr>
          <w:t>here</w:t>
        </w:r>
      </w:hyperlink>
      <w:r w:rsidRPr="00D91983">
        <w:rPr>
          <w:rFonts w:ascii="Tahoma" w:hAnsi="Tahoma"/>
          <w:szCs w:val="26"/>
        </w:rPr>
        <w:t>.</w:t>
      </w:r>
    </w:p>
    <w:p w:rsidR="00567517" w:rsidRPr="00D91983" w:rsidRDefault="00567517" w:rsidP="00567517">
      <w:pPr>
        <w:widowControl w:val="0"/>
        <w:autoSpaceDE w:val="0"/>
        <w:autoSpaceDN w:val="0"/>
        <w:adjustRightInd w:val="0"/>
        <w:rPr>
          <w:rFonts w:ascii="Tahoma" w:hAnsi="Tahoma"/>
          <w:szCs w:val="32"/>
        </w:rPr>
      </w:pPr>
      <w:r w:rsidRPr="00D91983">
        <w:rPr>
          <w:rFonts w:ascii="Tahoma" w:hAnsi="Tahoma"/>
          <w:szCs w:val="26"/>
        </w:rPr>
        <w:t xml:space="preserve">For the </w:t>
      </w:r>
      <w:r w:rsidRPr="00D91983">
        <w:rPr>
          <w:rFonts w:ascii="Tahoma" w:hAnsi="Tahoma"/>
          <w:b/>
          <w:szCs w:val="26"/>
        </w:rPr>
        <w:t>United States Snowboarding Organization</w:t>
      </w:r>
      <w:r w:rsidRPr="00D91983">
        <w:rPr>
          <w:rFonts w:ascii="Tahoma" w:hAnsi="Tahoma"/>
          <w:szCs w:val="26"/>
        </w:rPr>
        <w:t xml:space="preserve">, click </w:t>
      </w:r>
      <w:hyperlink r:id="rId15" w:history="1">
        <w:r w:rsidRPr="00D91983">
          <w:rPr>
            <w:rFonts w:ascii="Tahoma" w:hAnsi="Tahoma"/>
            <w:color w:val="0037E1"/>
            <w:szCs w:val="26"/>
            <w:u w:val="single" w:color="0037E1"/>
          </w:rPr>
          <w:t>here</w:t>
        </w:r>
      </w:hyperlink>
      <w:r w:rsidRPr="00D91983">
        <w:rPr>
          <w:rFonts w:ascii="Tahoma" w:hAnsi="Tahoma"/>
          <w:szCs w:val="26"/>
        </w:rPr>
        <w:t>.</w:t>
      </w:r>
    </w:p>
    <w:p w:rsidR="00567517" w:rsidRPr="00D91983" w:rsidRDefault="00567517" w:rsidP="00567517">
      <w:pPr>
        <w:widowControl w:val="0"/>
        <w:autoSpaceDE w:val="0"/>
        <w:autoSpaceDN w:val="0"/>
        <w:adjustRightInd w:val="0"/>
        <w:rPr>
          <w:rFonts w:ascii="Tahoma" w:hAnsi="Tahoma"/>
          <w:szCs w:val="32"/>
        </w:rPr>
      </w:pPr>
      <w:r w:rsidRPr="00D91983">
        <w:rPr>
          <w:rFonts w:ascii="Tahoma" w:hAnsi="Tahoma"/>
          <w:szCs w:val="26"/>
        </w:rPr>
        <w:t xml:space="preserve">For the </w:t>
      </w:r>
      <w:r w:rsidRPr="00D91983">
        <w:rPr>
          <w:rFonts w:ascii="Tahoma" w:hAnsi="Tahoma"/>
          <w:b/>
          <w:szCs w:val="26"/>
        </w:rPr>
        <w:t>World Curling Federation</w:t>
      </w:r>
      <w:r w:rsidRPr="00D91983">
        <w:rPr>
          <w:rFonts w:ascii="Tahoma" w:hAnsi="Tahoma"/>
          <w:szCs w:val="26"/>
        </w:rPr>
        <w:t xml:space="preserve">, click </w:t>
      </w:r>
      <w:hyperlink r:id="rId16" w:history="1">
        <w:r w:rsidRPr="00D91983">
          <w:rPr>
            <w:rFonts w:ascii="Tahoma" w:hAnsi="Tahoma"/>
            <w:color w:val="0037E1"/>
            <w:szCs w:val="26"/>
            <w:u w:val="single" w:color="0037E1"/>
          </w:rPr>
          <w:t>here</w:t>
        </w:r>
      </w:hyperlink>
      <w:r w:rsidRPr="00D91983">
        <w:rPr>
          <w:rFonts w:ascii="Tahoma" w:hAnsi="Tahoma"/>
          <w:szCs w:val="26"/>
        </w:rPr>
        <w:t>.</w:t>
      </w:r>
    </w:p>
    <w:p w:rsidR="00567517" w:rsidRPr="00D91983" w:rsidRDefault="00567517" w:rsidP="00567517">
      <w:pPr>
        <w:widowControl w:val="0"/>
        <w:autoSpaceDE w:val="0"/>
        <w:autoSpaceDN w:val="0"/>
        <w:adjustRightInd w:val="0"/>
        <w:rPr>
          <w:rFonts w:ascii="Tahoma" w:hAnsi="Tahoma"/>
          <w:szCs w:val="32"/>
        </w:rPr>
      </w:pPr>
      <w:r w:rsidRPr="00D91983">
        <w:rPr>
          <w:rFonts w:ascii="Tahoma" w:hAnsi="Tahoma"/>
          <w:szCs w:val="26"/>
        </w:rPr>
        <w:t xml:space="preserve">For </w:t>
      </w:r>
      <w:r w:rsidRPr="00D91983">
        <w:rPr>
          <w:rFonts w:ascii="Tahoma" w:hAnsi="Tahoma"/>
          <w:b/>
          <w:szCs w:val="26"/>
        </w:rPr>
        <w:t>Synchronized Swimming USA</w:t>
      </w:r>
      <w:r w:rsidRPr="00D91983">
        <w:rPr>
          <w:rFonts w:ascii="Tahoma" w:hAnsi="Tahoma"/>
          <w:szCs w:val="26"/>
        </w:rPr>
        <w:t xml:space="preserve">, click </w:t>
      </w:r>
      <w:hyperlink r:id="rId17" w:history="1">
        <w:r w:rsidRPr="00D91983">
          <w:rPr>
            <w:rFonts w:ascii="Tahoma" w:hAnsi="Tahoma"/>
            <w:color w:val="0037E1"/>
            <w:szCs w:val="26"/>
            <w:u w:val="single" w:color="0037E1"/>
          </w:rPr>
          <w:t>here</w:t>
        </w:r>
      </w:hyperlink>
      <w:r w:rsidRPr="00D91983">
        <w:rPr>
          <w:rFonts w:ascii="Tahoma" w:hAnsi="Tahoma"/>
          <w:szCs w:val="26"/>
        </w:rPr>
        <w:t>.</w:t>
      </w:r>
    </w:p>
    <w:p w:rsidR="00567517" w:rsidRPr="00D91983" w:rsidRDefault="00567517" w:rsidP="00567517">
      <w:pPr>
        <w:widowControl w:val="0"/>
        <w:autoSpaceDE w:val="0"/>
        <w:autoSpaceDN w:val="0"/>
        <w:adjustRightInd w:val="0"/>
        <w:rPr>
          <w:rFonts w:ascii="Tahoma" w:hAnsi="Tahoma"/>
          <w:szCs w:val="32"/>
        </w:rPr>
      </w:pPr>
      <w:r w:rsidRPr="00D91983">
        <w:rPr>
          <w:rFonts w:ascii="Tahoma" w:hAnsi="Tahoma"/>
          <w:szCs w:val="26"/>
        </w:rPr>
        <w:t xml:space="preserve">For the </w:t>
      </w:r>
      <w:r w:rsidRPr="00D91983">
        <w:rPr>
          <w:rFonts w:ascii="Tahoma" w:hAnsi="Tahoma"/>
          <w:b/>
          <w:szCs w:val="26"/>
        </w:rPr>
        <w:t>U.S. National Archery Association</w:t>
      </w:r>
      <w:r w:rsidRPr="00D91983">
        <w:rPr>
          <w:rFonts w:ascii="Tahoma" w:hAnsi="Tahoma"/>
          <w:szCs w:val="26"/>
        </w:rPr>
        <w:t xml:space="preserve">, click </w:t>
      </w:r>
      <w:hyperlink r:id="rId18" w:history="1">
        <w:r w:rsidRPr="00D91983">
          <w:rPr>
            <w:rFonts w:ascii="Tahoma" w:hAnsi="Tahoma"/>
            <w:color w:val="0037E1"/>
            <w:szCs w:val="26"/>
            <w:u w:val="single" w:color="0037E1"/>
          </w:rPr>
          <w:t>here</w:t>
        </w:r>
      </w:hyperlink>
      <w:r w:rsidRPr="00D91983">
        <w:rPr>
          <w:rFonts w:ascii="Tahoma" w:hAnsi="Tahoma"/>
          <w:szCs w:val="26"/>
        </w:rPr>
        <w:t>.</w:t>
      </w:r>
    </w:p>
    <w:p w:rsidR="00567517" w:rsidRPr="00D91983" w:rsidRDefault="00567517" w:rsidP="00567517">
      <w:pPr>
        <w:widowControl w:val="0"/>
        <w:autoSpaceDE w:val="0"/>
        <w:autoSpaceDN w:val="0"/>
        <w:adjustRightInd w:val="0"/>
        <w:rPr>
          <w:rFonts w:ascii="Tahoma" w:hAnsi="Tahoma"/>
          <w:szCs w:val="32"/>
        </w:rPr>
      </w:pPr>
      <w:r w:rsidRPr="00D91983">
        <w:rPr>
          <w:rFonts w:ascii="Tahoma" w:hAnsi="Tahoma"/>
          <w:szCs w:val="26"/>
        </w:rPr>
        <w:t xml:space="preserve">For the </w:t>
      </w:r>
      <w:r w:rsidRPr="00D91983">
        <w:rPr>
          <w:rFonts w:ascii="Tahoma" w:hAnsi="Tahoma"/>
          <w:b/>
          <w:szCs w:val="26"/>
        </w:rPr>
        <w:t>World Fencing Organization</w:t>
      </w:r>
      <w:r w:rsidRPr="00D91983">
        <w:rPr>
          <w:rFonts w:ascii="Tahoma" w:hAnsi="Tahoma"/>
          <w:szCs w:val="26"/>
        </w:rPr>
        <w:t xml:space="preserve">, click </w:t>
      </w:r>
      <w:hyperlink r:id="rId19" w:history="1">
        <w:r w:rsidRPr="00D91983">
          <w:rPr>
            <w:rFonts w:ascii="Tahoma" w:hAnsi="Tahoma"/>
            <w:color w:val="0037E1"/>
            <w:szCs w:val="26"/>
            <w:u w:val="single" w:color="0037E1"/>
          </w:rPr>
          <w:t>here</w:t>
        </w:r>
      </w:hyperlink>
      <w:r w:rsidRPr="00D91983">
        <w:rPr>
          <w:rFonts w:ascii="Tahoma" w:hAnsi="Tahoma"/>
          <w:szCs w:val="26"/>
        </w:rPr>
        <w:t>.</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ahoma" w:hAnsi="Tahoma"/>
        </w:rPr>
      </w:pPr>
      <w:r w:rsidRPr="00D91983">
        <w:rPr>
          <w:rFonts w:ascii="Tahoma" w:hAnsi="Tahoma"/>
          <w:szCs w:val="26"/>
        </w:rPr>
        <w:t xml:space="preserve">For </w:t>
      </w:r>
      <w:r w:rsidRPr="00D91983">
        <w:rPr>
          <w:rFonts w:ascii="Tahoma" w:hAnsi="Tahoma"/>
          <w:b/>
          <w:szCs w:val="26"/>
        </w:rPr>
        <w:t>International Equestrian Federation</w:t>
      </w:r>
      <w:r w:rsidRPr="00D91983">
        <w:rPr>
          <w:rFonts w:ascii="Tahoma" w:hAnsi="Tahoma"/>
          <w:szCs w:val="26"/>
        </w:rPr>
        <w:t xml:space="preserve">, click </w:t>
      </w:r>
      <w:hyperlink r:id="rId20" w:history="1">
        <w:r w:rsidRPr="00D91983">
          <w:rPr>
            <w:rFonts w:ascii="Tahoma" w:hAnsi="Tahoma"/>
            <w:color w:val="0037E1"/>
            <w:szCs w:val="26"/>
            <w:u w:val="single" w:color="0037E1"/>
          </w:rPr>
          <w:t>here</w:t>
        </w:r>
      </w:hyperlink>
      <w:r w:rsidRPr="00D91983">
        <w:rPr>
          <w:rFonts w:ascii="Tahoma" w:hAnsi="Tahoma"/>
          <w:szCs w:val="26"/>
        </w:rPr>
        <w:t>.</w:t>
      </w:r>
    </w:p>
    <w:p w:rsidR="00567517" w:rsidRPr="00D91983" w:rsidRDefault="00567517" w:rsidP="00567517">
      <w:pPr>
        <w:widowControl w:val="0"/>
        <w:tabs>
          <w:tab w:val="left" w:pos="220"/>
        </w:tabs>
        <w:autoSpaceDE w:val="0"/>
        <w:autoSpaceDN w:val="0"/>
        <w:adjustRightInd w:val="0"/>
        <w:rPr>
          <w:rFonts w:ascii="Tahoma" w:hAnsi="Tahoma"/>
          <w:szCs w:val="26"/>
        </w:rPr>
      </w:pPr>
    </w:p>
    <w:p w:rsidR="00567517" w:rsidRPr="00D91983" w:rsidRDefault="00567517" w:rsidP="00567517">
      <w:pPr>
        <w:widowControl w:val="0"/>
        <w:tabs>
          <w:tab w:val="left" w:pos="220"/>
        </w:tabs>
        <w:autoSpaceDE w:val="0"/>
        <w:autoSpaceDN w:val="0"/>
        <w:adjustRightInd w:val="0"/>
        <w:rPr>
          <w:rFonts w:ascii="Tahoma" w:hAnsi="Tahoma"/>
          <w:szCs w:val="26"/>
        </w:rPr>
      </w:pPr>
    </w:p>
    <w:p w:rsidR="00567517" w:rsidRPr="00D91983" w:rsidRDefault="00567517" w:rsidP="00567517">
      <w:pPr>
        <w:widowControl w:val="0"/>
        <w:tabs>
          <w:tab w:val="left" w:pos="220"/>
        </w:tabs>
        <w:autoSpaceDE w:val="0"/>
        <w:autoSpaceDN w:val="0"/>
        <w:adjustRightInd w:val="0"/>
        <w:rPr>
          <w:rFonts w:ascii="Tahoma" w:hAnsi="Tahoma"/>
          <w:szCs w:val="26"/>
        </w:rPr>
      </w:pPr>
    </w:p>
    <w:p w:rsidR="00567517" w:rsidRPr="00D91983" w:rsidRDefault="00567517" w:rsidP="00567517">
      <w:pPr>
        <w:widowControl w:val="0"/>
        <w:tabs>
          <w:tab w:val="left" w:pos="220"/>
        </w:tabs>
        <w:autoSpaceDE w:val="0"/>
        <w:autoSpaceDN w:val="0"/>
        <w:adjustRightInd w:val="0"/>
        <w:jc w:val="center"/>
        <w:rPr>
          <w:rFonts w:ascii="Palatino-Roman" w:hAnsi="Palatino-Roman"/>
          <w:sz w:val="28"/>
          <w:szCs w:val="26"/>
        </w:rPr>
      </w:pPr>
      <w:r w:rsidRPr="00D91983">
        <w:rPr>
          <w:rFonts w:ascii="Palatino-Roman" w:hAnsi="Palatino-Roman"/>
          <w:sz w:val="28"/>
          <w:szCs w:val="26"/>
        </w:rPr>
        <w:t>Ohio Academic Content Standards Connections</w:t>
      </w:r>
    </w:p>
    <w:p w:rsidR="00567517" w:rsidRPr="00D91983" w:rsidRDefault="00567517" w:rsidP="00567517">
      <w:pPr>
        <w:widowControl w:val="0"/>
        <w:tabs>
          <w:tab w:val="left" w:pos="220"/>
        </w:tabs>
        <w:autoSpaceDE w:val="0"/>
        <w:autoSpaceDN w:val="0"/>
        <w:adjustRightInd w:val="0"/>
        <w:jc w:val="center"/>
        <w:rPr>
          <w:rFonts w:ascii="Palatino-Roman" w:hAnsi="Palatino-Roman"/>
          <w:sz w:val="28"/>
          <w:szCs w:val="26"/>
        </w:rPr>
      </w:pPr>
    </w:p>
    <w:p w:rsidR="00567517" w:rsidRPr="00D91983" w:rsidRDefault="00567517" w:rsidP="00567517">
      <w:pPr>
        <w:widowControl w:val="0"/>
        <w:tabs>
          <w:tab w:val="left" w:pos="220"/>
        </w:tabs>
        <w:autoSpaceDE w:val="0"/>
        <w:autoSpaceDN w:val="0"/>
        <w:adjustRightInd w:val="0"/>
        <w:jc w:val="center"/>
        <w:rPr>
          <w:rFonts w:ascii="Palatino-Roman" w:hAnsi="Palatino-Roman"/>
          <w:sz w:val="28"/>
          <w:szCs w:val="26"/>
        </w:rPr>
      </w:pPr>
      <w:r w:rsidRPr="00D91983">
        <w:rPr>
          <w:rFonts w:ascii="Palatino-Roman" w:hAnsi="Palatino-Roman"/>
          <w:sz w:val="28"/>
          <w:szCs w:val="26"/>
        </w:rPr>
        <w:t>English Language Arts</w:t>
      </w:r>
    </w:p>
    <w:p w:rsidR="00567517" w:rsidRPr="00D91983" w:rsidRDefault="00567517" w:rsidP="00567517">
      <w:pPr>
        <w:widowControl w:val="0"/>
        <w:tabs>
          <w:tab w:val="left" w:pos="220"/>
        </w:tabs>
        <w:autoSpaceDE w:val="0"/>
        <w:autoSpaceDN w:val="0"/>
        <w:adjustRightInd w:val="0"/>
        <w:jc w:val="center"/>
        <w:rPr>
          <w:rFonts w:ascii="Tahoma" w:hAnsi="Tahoma"/>
          <w:sz w:val="28"/>
          <w:szCs w:val="26"/>
        </w:rPr>
      </w:pP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Bold" w:hAnsi="Palatino-Bold"/>
          <w:b/>
          <w:szCs w:val="26"/>
        </w:rPr>
      </w:pPr>
      <w:r w:rsidRPr="00D91983">
        <w:rPr>
          <w:rFonts w:ascii="Palatino-Bold" w:hAnsi="Palatino-Bold"/>
          <w:b/>
          <w:szCs w:val="26"/>
        </w:rPr>
        <w:t>Writing Applications Standard</w:t>
      </w:r>
    </w:p>
    <w:p w:rsidR="00567517" w:rsidRPr="00D91983" w:rsidRDefault="00567517" w:rsidP="00567517">
      <w:pPr>
        <w:rPr>
          <w:rFonts w:ascii="Tahoma" w:hAnsi="Tahoma"/>
          <w:szCs w:val="26"/>
        </w:rPr>
      </w:pPr>
      <w:r w:rsidRPr="00D91983">
        <w:rPr>
          <w:rFonts w:ascii="Palatino-Bold" w:hAnsi="Palatino-Bold"/>
          <w:b/>
          <w:szCs w:val="32"/>
        </w:rPr>
        <w:t>Grade Ten Indicator</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szCs w:val="26"/>
        </w:rPr>
      </w:pPr>
      <w:r w:rsidRPr="00D91983">
        <w:rPr>
          <w:rFonts w:ascii="Palatino-Roman" w:hAnsi="Palatino-Roman"/>
          <w:szCs w:val="26"/>
        </w:rPr>
        <w:t xml:space="preserve">5. Write persuasive compositions that: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Roman" w:hAnsi="Palatino-Roman"/>
          <w:szCs w:val="26"/>
        </w:rPr>
      </w:pPr>
      <w:proofErr w:type="gramStart"/>
      <w:r w:rsidRPr="00D91983">
        <w:rPr>
          <w:rFonts w:ascii="Palatino-Roman" w:hAnsi="Palatino-Roman"/>
          <w:szCs w:val="26"/>
        </w:rPr>
        <w:t>a</w:t>
      </w:r>
      <w:proofErr w:type="gramEnd"/>
      <w:r w:rsidRPr="00D91983">
        <w:rPr>
          <w:rFonts w:ascii="Palatino-Roman" w:hAnsi="Palatino-Roman"/>
          <w:szCs w:val="26"/>
        </w:rPr>
        <w:t xml:space="preserve">. establish and develop a controlling idea;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Roman" w:hAnsi="Palatino-Roman"/>
          <w:szCs w:val="26"/>
        </w:rPr>
      </w:pPr>
      <w:proofErr w:type="gramStart"/>
      <w:r w:rsidRPr="00D91983">
        <w:rPr>
          <w:rFonts w:ascii="Palatino-Roman" w:hAnsi="Palatino-Roman"/>
          <w:szCs w:val="26"/>
        </w:rPr>
        <w:t>b</w:t>
      </w:r>
      <w:proofErr w:type="gramEnd"/>
      <w:r w:rsidRPr="00D91983">
        <w:rPr>
          <w:rFonts w:ascii="Palatino-Roman" w:hAnsi="Palatino-Roman"/>
          <w:szCs w:val="26"/>
        </w:rPr>
        <w:t xml:space="preserve">. support arguments with detailed evidence;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Roman" w:hAnsi="Palatino-Roman"/>
          <w:szCs w:val="26"/>
        </w:rPr>
      </w:pPr>
      <w:proofErr w:type="gramStart"/>
      <w:r w:rsidRPr="00D91983">
        <w:rPr>
          <w:rFonts w:ascii="Palatino-Roman" w:hAnsi="Palatino-Roman"/>
          <w:szCs w:val="26"/>
        </w:rPr>
        <w:lastRenderedPageBreak/>
        <w:t>c</w:t>
      </w:r>
      <w:proofErr w:type="gramEnd"/>
      <w:r w:rsidRPr="00D91983">
        <w:rPr>
          <w:rFonts w:ascii="Palatino-Roman" w:hAnsi="Palatino-Roman"/>
          <w:szCs w:val="26"/>
        </w:rPr>
        <w:t xml:space="preserve">. exclude irrelevant information; and </w:t>
      </w:r>
    </w:p>
    <w:p w:rsidR="00567517" w:rsidRPr="00D91983" w:rsidRDefault="00567517" w:rsidP="00567517">
      <w:pPr>
        <w:ind w:left="560"/>
        <w:rPr>
          <w:rFonts w:ascii="Palatino-Roman" w:hAnsi="Palatino-Roman"/>
          <w:szCs w:val="26"/>
        </w:rPr>
      </w:pPr>
      <w:proofErr w:type="gramStart"/>
      <w:r w:rsidRPr="00D91983">
        <w:rPr>
          <w:rFonts w:ascii="Palatino-Roman" w:hAnsi="Palatino-Roman"/>
          <w:szCs w:val="26"/>
        </w:rPr>
        <w:t>d</w:t>
      </w:r>
      <w:proofErr w:type="gramEnd"/>
      <w:r w:rsidRPr="00D91983">
        <w:rPr>
          <w:rFonts w:ascii="Palatino-Roman" w:hAnsi="Palatino-Roman"/>
          <w:szCs w:val="26"/>
        </w:rPr>
        <w:t>. cite sources of information.</w:t>
      </w:r>
    </w:p>
    <w:p w:rsidR="00567517" w:rsidRPr="00D91983" w:rsidRDefault="00567517" w:rsidP="00567517">
      <w:pPr>
        <w:rPr>
          <w:rFonts w:ascii="Palatino-Roman" w:hAnsi="Palatino-Roman"/>
          <w:szCs w:val="26"/>
        </w:rPr>
      </w:pP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r w:rsidRPr="00D91983">
        <w:rPr>
          <w:rFonts w:ascii="Palatino-Bold" w:hAnsi="Palatino-Bold"/>
          <w:b/>
          <w:szCs w:val="26"/>
        </w:rPr>
        <w:t>Research Standard</w:t>
      </w:r>
    </w:p>
    <w:p w:rsidR="00567517" w:rsidRPr="00D91983" w:rsidRDefault="00567517" w:rsidP="00567517">
      <w:pPr>
        <w:rPr>
          <w:rFonts w:ascii="Palatino-Bold" w:hAnsi="Palatino-Bold"/>
          <w:b/>
          <w:szCs w:val="32"/>
        </w:rPr>
      </w:pPr>
      <w:r w:rsidRPr="00D91983">
        <w:rPr>
          <w:rFonts w:ascii="Palatino-Bold" w:hAnsi="Palatino-Bold"/>
          <w:b/>
          <w:szCs w:val="32"/>
        </w:rPr>
        <w:t>Grade Ten Indicators</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6"/>
        </w:rPr>
      </w:pPr>
      <w:r w:rsidRPr="00D91983">
        <w:rPr>
          <w:rFonts w:ascii="Palatino-Roman" w:hAnsi="Palatino-Roman"/>
          <w:szCs w:val="26"/>
        </w:rPr>
        <w:t xml:space="preserve">1. Compose open-ended questions for research, assigned or personal interest, and modify questions as necessary during inquiry and investigation to narrow the focus or extend the investigation.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6"/>
        </w:rPr>
      </w:pPr>
      <w:r w:rsidRPr="00D91983">
        <w:rPr>
          <w:rFonts w:ascii="Palatino-Roman" w:hAnsi="Palatino-Roman"/>
          <w:szCs w:val="26"/>
        </w:rPr>
        <w:t xml:space="preserve">2. Identify appropriate sources and gather relevant information from multiple sources (e.g., school library catalogs, online databases, electronic resources and Internet-based resources).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6"/>
        </w:rPr>
        <w:t>3. Determine the accuracy of sources and the credibility of the author by analyzing the sources’</w:t>
      </w:r>
      <w:r w:rsidRPr="00D91983">
        <w:rPr>
          <w:rFonts w:ascii="Palatino-Roman" w:hAnsi="Palatino-Roman"/>
          <w:szCs w:val="22"/>
        </w:rPr>
        <w:t xml:space="preserve"> validity (e.g., authority, accuracy, objectivity, publication date and coverage, etc.).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 xml:space="preserve">4. Evaluate and systematically organize important information, and select appropriate sources to support central ideas, concepts and themes.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 xml:space="preserve">5. Integrate quotations and citations into written text to maintain a flow of ideas.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 xml:space="preserve">6. Use style guides to produce oral and written reports that give proper credit for sources and include appropriate in-text documentation, notes and an acceptable format for source acknowledgement.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 xml:space="preserve">7. Use a variety of communication techniques including oral, visual, written or multimedia reports to present information that supports a clear position about the topic or research question and to maintain an appropriate balance between researched information and original ideas. </w:t>
      </w:r>
    </w:p>
    <w:p w:rsidR="00567517" w:rsidRPr="00D91983" w:rsidRDefault="00567517" w:rsidP="00567517">
      <w:pPr>
        <w:rPr>
          <w:rFonts w:ascii="Palatino-Bold" w:hAnsi="Palatino-Bold"/>
          <w:b/>
          <w:szCs w:val="32"/>
        </w:rPr>
      </w:pP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r w:rsidRPr="00D91983">
        <w:rPr>
          <w:rFonts w:ascii="Palatino-Bold" w:hAnsi="Palatino-Bold"/>
          <w:b/>
          <w:szCs w:val="26"/>
        </w:rPr>
        <w:t>Communication: Oral and Visual Standard</w:t>
      </w:r>
    </w:p>
    <w:p w:rsidR="00567517" w:rsidRPr="00D91983" w:rsidRDefault="00567517" w:rsidP="00567517">
      <w:pPr>
        <w:rPr>
          <w:rFonts w:ascii="Palatino-Bold" w:hAnsi="Palatino-Bold"/>
          <w:b/>
          <w:szCs w:val="32"/>
        </w:rPr>
      </w:pPr>
      <w:r w:rsidRPr="00D91983">
        <w:rPr>
          <w:rFonts w:ascii="Palatino-Bold" w:hAnsi="Palatino-Bold"/>
          <w:b/>
          <w:szCs w:val="32"/>
        </w:rPr>
        <w:t>Grade Ten Indicator</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szCs w:val="26"/>
        </w:rPr>
      </w:pPr>
      <w:r w:rsidRPr="00D91983">
        <w:rPr>
          <w:rFonts w:ascii="Palatino-Roman" w:hAnsi="Palatino-Roman"/>
          <w:szCs w:val="26"/>
        </w:rPr>
        <w:t xml:space="preserve">10. Deliver persuasive presentations that: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Roman" w:hAnsi="Palatino-Roman"/>
          <w:szCs w:val="26"/>
        </w:rPr>
      </w:pPr>
      <w:proofErr w:type="gramStart"/>
      <w:r w:rsidRPr="00D91983">
        <w:rPr>
          <w:rFonts w:ascii="Palatino-Roman" w:hAnsi="Palatino-Roman"/>
          <w:szCs w:val="26"/>
        </w:rPr>
        <w:t>a</w:t>
      </w:r>
      <w:proofErr w:type="gramEnd"/>
      <w:r w:rsidRPr="00D91983">
        <w:rPr>
          <w:rFonts w:ascii="Palatino-Roman" w:hAnsi="Palatino-Roman"/>
          <w:szCs w:val="26"/>
        </w:rPr>
        <w:t xml:space="preserve">. establish and develop a logical and controlled argument;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Roman" w:hAnsi="Palatino-Roman"/>
          <w:szCs w:val="26"/>
        </w:rPr>
      </w:pPr>
      <w:proofErr w:type="gramStart"/>
      <w:r w:rsidRPr="00D91983">
        <w:rPr>
          <w:rFonts w:ascii="Palatino-Roman" w:hAnsi="Palatino-Roman"/>
          <w:szCs w:val="26"/>
        </w:rPr>
        <w:t>b</w:t>
      </w:r>
      <w:proofErr w:type="gramEnd"/>
      <w:r w:rsidRPr="00D91983">
        <w:rPr>
          <w:rFonts w:ascii="Palatino-Roman" w:hAnsi="Palatino-Roman"/>
          <w:szCs w:val="26"/>
        </w:rPr>
        <w:t xml:space="preserve">. include relevant evidence, differentiating between evidence and opinion, to support a position and to address counter-arguments or listener bias;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Roman" w:hAnsi="Palatino-Roman"/>
          <w:szCs w:val="26"/>
        </w:rPr>
      </w:pPr>
      <w:proofErr w:type="gramStart"/>
      <w:r w:rsidRPr="00D91983">
        <w:rPr>
          <w:rFonts w:ascii="Palatino-Roman" w:hAnsi="Palatino-Roman"/>
          <w:szCs w:val="26"/>
        </w:rPr>
        <w:t>c</w:t>
      </w:r>
      <w:proofErr w:type="gramEnd"/>
      <w:r w:rsidRPr="00D91983">
        <w:rPr>
          <w:rFonts w:ascii="Palatino-Roman" w:hAnsi="Palatino-Roman"/>
          <w:szCs w:val="26"/>
        </w:rPr>
        <w:t xml:space="preserve">. use persuasive strategies, such as rhetorical devices, anecdotes and appeals to emotion, authority and reason; and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Roman" w:hAnsi="Palatino-Roman"/>
          <w:szCs w:val="26"/>
        </w:rPr>
      </w:pPr>
      <w:proofErr w:type="gramStart"/>
      <w:r w:rsidRPr="00D91983">
        <w:rPr>
          <w:rFonts w:ascii="Palatino-Roman" w:hAnsi="Palatino-Roman"/>
          <w:szCs w:val="26"/>
        </w:rPr>
        <w:t>d</w:t>
      </w:r>
      <w:proofErr w:type="gramEnd"/>
      <w:r w:rsidRPr="00D91983">
        <w:rPr>
          <w:rFonts w:ascii="Palatino-Roman" w:hAnsi="Palatino-Roman"/>
          <w:szCs w:val="26"/>
        </w:rPr>
        <w:t xml:space="preserve">. consistently use common organizational structures as appropriate (e.g., cause-effect, compare-contrast, problem-solution); and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Roman" w:hAnsi="Palatino-Roman"/>
          <w:szCs w:val="26"/>
        </w:rPr>
      </w:pPr>
      <w:proofErr w:type="gramStart"/>
      <w:r w:rsidRPr="00D91983">
        <w:rPr>
          <w:rFonts w:ascii="Palatino-Roman" w:hAnsi="Palatino-Roman"/>
          <w:szCs w:val="26"/>
        </w:rPr>
        <w:t>e</w:t>
      </w:r>
      <w:proofErr w:type="gramEnd"/>
      <w:r w:rsidRPr="00D91983">
        <w:rPr>
          <w:rFonts w:ascii="Palatino-Roman" w:hAnsi="Palatino-Roman"/>
          <w:szCs w:val="26"/>
        </w:rPr>
        <w:t xml:space="preserve">. use speaking techniques (e.g., reasoning, emotional appeal, case studies or analogies). </w:t>
      </w:r>
    </w:p>
    <w:p w:rsidR="00567517" w:rsidRPr="00D91983" w:rsidRDefault="00567517" w:rsidP="00567517">
      <w:pPr>
        <w:rPr>
          <w:rFonts w:ascii="Tahoma" w:hAnsi="Tahoma"/>
        </w:rPr>
      </w:pPr>
    </w:p>
    <w:p w:rsidR="00567517" w:rsidRPr="00D91983" w:rsidRDefault="00567517" w:rsidP="00567517">
      <w:pPr>
        <w:rPr>
          <w:rFonts w:ascii="Tahoma" w:hAnsi="Tahoma"/>
        </w:rPr>
      </w:pPr>
    </w:p>
    <w:p w:rsidR="00567517" w:rsidRPr="00D91983" w:rsidRDefault="00567517" w:rsidP="00567517">
      <w:pPr>
        <w:jc w:val="center"/>
        <w:rPr>
          <w:rFonts w:ascii="Palatino-Roman" w:hAnsi="Palatino-Roman"/>
          <w:sz w:val="28"/>
          <w:szCs w:val="22"/>
        </w:rPr>
      </w:pPr>
      <w:r w:rsidRPr="00D91983">
        <w:rPr>
          <w:rFonts w:ascii="Palatino-Roman" w:hAnsi="Palatino-Roman"/>
          <w:sz w:val="28"/>
          <w:szCs w:val="22"/>
        </w:rPr>
        <w:t>Technology</w:t>
      </w:r>
    </w:p>
    <w:p w:rsidR="00567517" w:rsidRPr="00D91983" w:rsidRDefault="00567517" w:rsidP="00567517">
      <w:pPr>
        <w:jc w:val="center"/>
        <w:rPr>
          <w:rFonts w:ascii="Palatino-Roman" w:hAnsi="Palatino-Roman"/>
          <w:sz w:val="28"/>
          <w:szCs w:val="22"/>
        </w:rPr>
      </w:pPr>
    </w:p>
    <w:p w:rsidR="00567517" w:rsidRPr="00D91983" w:rsidRDefault="00567517" w:rsidP="00567517">
      <w:pPr>
        <w:rPr>
          <w:rFonts w:ascii="Palatino-Roman" w:hAnsi="Palatino-Roman"/>
          <w:b/>
          <w:szCs w:val="22"/>
        </w:rPr>
      </w:pPr>
      <w:r w:rsidRPr="00D91983">
        <w:rPr>
          <w:rFonts w:ascii="Palatino-Roman" w:hAnsi="Palatino-Roman"/>
          <w:b/>
          <w:szCs w:val="22"/>
        </w:rPr>
        <w:t>Standard 4: Technology and Communication Applications</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b/>
          <w:szCs w:val="22"/>
        </w:rPr>
      </w:pPr>
      <w:r w:rsidRPr="00D91983">
        <w:rPr>
          <w:rFonts w:ascii="Palatino-Bold" w:hAnsi="Palatino-Bold"/>
          <w:b/>
          <w:szCs w:val="22"/>
        </w:rPr>
        <w:t xml:space="preserve">Benchmark A: </w:t>
      </w:r>
      <w:r w:rsidRPr="00D91983">
        <w:rPr>
          <w:rFonts w:ascii="Palatino-Roman" w:hAnsi="Palatino-Roman"/>
          <w:szCs w:val="22"/>
        </w:rPr>
        <w:t xml:space="preserve">Apply appropriate communication design principles in published </w:t>
      </w:r>
      <w:r w:rsidRPr="00D91983">
        <w:rPr>
          <w:rFonts w:ascii="Palatino-Roman" w:hAnsi="Palatino-Roman"/>
          <w:szCs w:val="22"/>
        </w:rPr>
        <w:lastRenderedPageBreak/>
        <w:t>and presented projects.</w:t>
      </w:r>
      <w:r w:rsidRPr="00D91983">
        <w:rPr>
          <w:rFonts w:ascii="Helvetica" w:hAnsi="Helvetica"/>
          <w:szCs w:val="24"/>
        </w:rPr>
        <w:t xml:space="preserve"> </w:t>
      </w:r>
    </w:p>
    <w:p w:rsidR="00567517" w:rsidRPr="00D91983" w:rsidRDefault="00567517" w:rsidP="00567517">
      <w:pPr>
        <w:rPr>
          <w:rFonts w:ascii="Palatino-Roman" w:hAnsi="Palatino-Roman"/>
          <w:b/>
          <w:szCs w:val="22"/>
        </w:rPr>
      </w:pPr>
      <w:r w:rsidRPr="00D91983">
        <w:rPr>
          <w:rFonts w:ascii="Palatino-Bold" w:hAnsi="Palatino-Bold"/>
          <w:b/>
          <w:szCs w:val="22"/>
        </w:rPr>
        <w:t>Grade Ten</w:t>
      </w:r>
      <w:r w:rsidRPr="00D91983">
        <w:rPr>
          <w:rFonts w:ascii="Palatino-Bold" w:hAnsi="Palatino-Bold"/>
          <w:b/>
          <w:szCs w:val="32"/>
        </w:rPr>
        <w:t xml:space="preserve"> Indicator</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Helvetica" w:hAnsi="Helvetica"/>
          <w:szCs w:val="24"/>
        </w:rPr>
      </w:pPr>
      <w:r w:rsidRPr="00D91983">
        <w:rPr>
          <w:rFonts w:ascii="Palatino-Italic" w:hAnsi="Palatino-Italic"/>
          <w:i/>
          <w:szCs w:val="22"/>
        </w:rPr>
        <w:t>Principles of Design</w:t>
      </w:r>
      <w:r w:rsidRPr="00D91983">
        <w:rPr>
          <w:rFonts w:ascii="Helvetica" w:hAnsi="Helvetica"/>
          <w:szCs w:val="24"/>
        </w:rPr>
        <w:t xml:space="preserv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2. Manipulate communication design elements (image, language, sound and motion) based on intent of the message (e.g., inform or persuade).</w:t>
      </w:r>
    </w:p>
    <w:p w:rsidR="00567517" w:rsidRPr="00D91983" w:rsidRDefault="00567517" w:rsidP="00567517">
      <w:pPr>
        <w:rPr>
          <w:rFonts w:ascii="Palatino-Roman" w:hAnsi="Palatino-Roman"/>
          <w:b/>
          <w:szCs w:val="22"/>
        </w:rPr>
      </w:pP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b/>
          <w:szCs w:val="22"/>
        </w:rPr>
      </w:pPr>
      <w:r w:rsidRPr="00D91983">
        <w:rPr>
          <w:rFonts w:ascii="Palatino-Bold" w:hAnsi="Palatino-Bold"/>
          <w:b/>
          <w:szCs w:val="22"/>
        </w:rPr>
        <w:t xml:space="preserve">Benchmark B: </w:t>
      </w:r>
      <w:r w:rsidRPr="00D91983">
        <w:rPr>
          <w:rFonts w:ascii="Palatino-Roman" w:hAnsi="Palatino-Roman"/>
          <w:szCs w:val="22"/>
        </w:rPr>
        <w:t>Create, publish and present information, utilizing formats appropriate to the content and audience.</w:t>
      </w:r>
      <w:r w:rsidRPr="00D91983">
        <w:rPr>
          <w:rFonts w:ascii="Helvetica" w:hAnsi="Helvetica"/>
          <w:szCs w:val="24"/>
        </w:rPr>
        <w:t xml:space="preserv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r w:rsidRPr="00D91983">
        <w:rPr>
          <w:rFonts w:ascii="Palatino-Bold" w:hAnsi="Palatino-Bold"/>
          <w:b/>
          <w:szCs w:val="22"/>
        </w:rPr>
        <w:t>Grade Ten</w:t>
      </w:r>
      <w:r w:rsidRPr="00D91983">
        <w:rPr>
          <w:rFonts w:ascii="Helvetica" w:hAnsi="Helvetica"/>
          <w:szCs w:val="24"/>
        </w:rPr>
        <w:t xml:space="preserve"> </w:t>
      </w:r>
      <w:r w:rsidRPr="00D91983">
        <w:rPr>
          <w:rFonts w:ascii="Palatino-Bold" w:hAnsi="Palatino-Bold"/>
          <w:b/>
          <w:szCs w:val="32"/>
        </w:rPr>
        <w:t>Indicator</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Helvetica" w:hAnsi="Helvetica"/>
          <w:szCs w:val="24"/>
        </w:rPr>
      </w:pPr>
      <w:r w:rsidRPr="00D91983">
        <w:rPr>
          <w:rFonts w:ascii="Palatino-Italic" w:hAnsi="Palatino-Italic"/>
          <w:i/>
          <w:szCs w:val="22"/>
        </w:rPr>
        <w:t>Publication</w:t>
      </w:r>
      <w:r w:rsidRPr="00D91983">
        <w:rPr>
          <w:rFonts w:ascii="Helvetica" w:hAnsi="Helvetica"/>
          <w:szCs w:val="24"/>
        </w:rPr>
        <w:t xml:space="preserv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1. Publish information in printed and electronic version, and select appropriate publication format (e.g., paper, Web, video).</w:t>
      </w:r>
    </w:p>
    <w:p w:rsidR="00567517" w:rsidRPr="00D91983" w:rsidRDefault="00567517" w:rsidP="00567517">
      <w:pPr>
        <w:rPr>
          <w:rFonts w:ascii="Tahoma" w:hAnsi="Tahoma"/>
          <w:b/>
        </w:rPr>
      </w:pPr>
    </w:p>
    <w:p w:rsidR="00567517" w:rsidRPr="00D91983" w:rsidRDefault="00567517" w:rsidP="00567517">
      <w:pPr>
        <w:rPr>
          <w:rFonts w:ascii="Tahoma" w:hAnsi="Tahoma"/>
          <w:b/>
        </w:rPr>
      </w:pPr>
      <w:r w:rsidRPr="00D91983">
        <w:rPr>
          <w:rFonts w:ascii="Palatino-Roman" w:hAnsi="Palatino-Roman"/>
          <w:b/>
          <w:szCs w:val="22"/>
        </w:rPr>
        <w:t>Standard 5: Technology and Information Literacy</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Bold" w:hAnsi="Palatino-Bold"/>
          <w:b/>
          <w:szCs w:val="22"/>
        </w:rPr>
      </w:pPr>
      <w:r w:rsidRPr="00D91983">
        <w:rPr>
          <w:rFonts w:ascii="Palatino-Bold" w:hAnsi="Palatino-Bold"/>
          <w:b/>
          <w:szCs w:val="22"/>
        </w:rPr>
        <w:t xml:space="preserve">Benchmark A: </w:t>
      </w:r>
      <w:r w:rsidRPr="00D91983">
        <w:rPr>
          <w:rFonts w:ascii="Palatino-Roman" w:hAnsi="Palatino-Roman"/>
          <w:szCs w:val="22"/>
        </w:rPr>
        <w:t>Determine and apply an evaluative process to all information sources chosen for a project.</w:t>
      </w:r>
      <w:r w:rsidRPr="00D91983">
        <w:rPr>
          <w:rFonts w:ascii="Helvetica" w:hAnsi="Helvetica"/>
          <w:szCs w:val="24"/>
        </w:rPr>
        <w:t xml:space="preserv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r w:rsidRPr="00D91983">
        <w:rPr>
          <w:rFonts w:ascii="Palatino-Bold" w:hAnsi="Palatino-Bold"/>
          <w:b/>
          <w:szCs w:val="22"/>
        </w:rPr>
        <w:t>Grade Ten</w:t>
      </w:r>
      <w:r w:rsidRPr="00D91983">
        <w:rPr>
          <w:rFonts w:ascii="Helvetica" w:hAnsi="Helvetica"/>
          <w:szCs w:val="24"/>
        </w:rPr>
        <w:t xml:space="preserve"> </w:t>
      </w:r>
      <w:r w:rsidRPr="00D91983">
        <w:rPr>
          <w:rFonts w:ascii="Palatino-Bold" w:hAnsi="Palatino-Bold"/>
          <w:b/>
          <w:szCs w:val="32"/>
        </w:rPr>
        <w:t>Indicator</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Helvetica" w:hAnsi="Helvetica"/>
          <w:szCs w:val="24"/>
        </w:rPr>
      </w:pPr>
      <w:r w:rsidRPr="00D91983">
        <w:rPr>
          <w:rFonts w:ascii="Palatino-Italic" w:hAnsi="Palatino-Italic"/>
          <w:i/>
          <w:szCs w:val="22"/>
        </w:rPr>
        <w:t>Evaluating Sources</w:t>
      </w:r>
      <w:r w:rsidRPr="00D91983">
        <w:rPr>
          <w:rFonts w:ascii="Helvetica" w:hAnsi="Helvetica"/>
          <w:szCs w:val="24"/>
        </w:rPr>
        <w:t xml:space="preserv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 xml:space="preserve">1. Examine information for its accuracy and relevance to an information need (e.g., for a report on pollution, find information from sources that have correct and current information related to the topic).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 xml:space="preserve">2. Identify relevant facts, check facts for accuracy and record appropriate information (e.g., follow a standard procedure to check information sources used in a paper).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 xml:space="preserve">3. Create a bibliography of sources in an electronic format.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4. Select appropriate information on two sides of an issue (e.g., identify the author of each information source and their expertise and/or bias).</w:t>
      </w:r>
    </w:p>
    <w:p w:rsidR="00567517" w:rsidRPr="00D91983" w:rsidRDefault="00567517" w:rsidP="00567517">
      <w:pPr>
        <w:rPr>
          <w:rFonts w:ascii="Palatino-Roman" w:hAnsi="Palatino-Roman"/>
          <w:szCs w:val="22"/>
        </w:rPr>
      </w:pPr>
    </w:p>
    <w:p w:rsidR="00567517" w:rsidRPr="00D91983" w:rsidRDefault="00567517" w:rsidP="00567517">
      <w:pPr>
        <w:rPr>
          <w:rFonts w:ascii="Palatino-Roman" w:hAnsi="Palatino-Roman"/>
          <w:szCs w:val="22"/>
        </w:rPr>
      </w:pPr>
      <w:r w:rsidRPr="00D91983">
        <w:rPr>
          <w:rFonts w:ascii="Palatino-Bold" w:hAnsi="Palatino-Bold"/>
          <w:b/>
          <w:szCs w:val="22"/>
        </w:rPr>
        <w:t xml:space="preserve">Benchmark B: </w:t>
      </w:r>
      <w:r w:rsidRPr="00D91983">
        <w:rPr>
          <w:rFonts w:ascii="Palatino-Roman" w:hAnsi="Palatino-Roman"/>
          <w:szCs w:val="22"/>
        </w:rPr>
        <w:t>Apply a research process model to conduct research and meet information needs.</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r w:rsidRPr="00D91983">
        <w:rPr>
          <w:rFonts w:ascii="Palatino-Bold" w:hAnsi="Palatino-Bold"/>
          <w:b/>
          <w:szCs w:val="22"/>
        </w:rPr>
        <w:t>Grade Ten</w:t>
      </w:r>
      <w:r w:rsidRPr="00D91983">
        <w:rPr>
          <w:rFonts w:ascii="Helvetica" w:hAnsi="Helvetica"/>
          <w:szCs w:val="24"/>
        </w:rPr>
        <w:t xml:space="preserve"> </w:t>
      </w:r>
      <w:r w:rsidRPr="00D91983">
        <w:rPr>
          <w:rFonts w:ascii="Palatino-Bold" w:hAnsi="Palatino-Bold"/>
          <w:b/>
          <w:szCs w:val="32"/>
        </w:rPr>
        <w:t>Indicator</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Helvetica" w:hAnsi="Helvetica"/>
          <w:szCs w:val="24"/>
        </w:rPr>
      </w:pPr>
      <w:r w:rsidRPr="00D91983">
        <w:rPr>
          <w:rFonts w:ascii="Palatino-Italic" w:hAnsi="Palatino-Italic"/>
          <w:i/>
          <w:szCs w:val="22"/>
        </w:rPr>
        <w:t>Decide</w:t>
      </w:r>
      <w:r w:rsidRPr="00D91983">
        <w:rPr>
          <w:rFonts w:ascii="Helvetica" w:hAnsi="Helvetica"/>
          <w:szCs w:val="24"/>
        </w:rPr>
        <w:t xml:space="preserv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 xml:space="preserve">1. Select the essential question to be examined by the research.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Helvetica" w:hAnsi="Helvetica"/>
          <w:szCs w:val="24"/>
        </w:rPr>
      </w:pPr>
      <w:r w:rsidRPr="00D91983">
        <w:rPr>
          <w:rFonts w:ascii="Palatino-Roman" w:hAnsi="Palatino-Roman"/>
          <w:szCs w:val="22"/>
        </w:rPr>
        <w:t>2. Identify sources most likely to have the needed information and determine subjects and keywords to be used in searching magazine databases and other electronic reference resources.</w:t>
      </w:r>
      <w:r w:rsidRPr="00D91983">
        <w:rPr>
          <w:rFonts w:ascii="Helvetica" w:hAnsi="Helvetica"/>
          <w:szCs w:val="24"/>
        </w:rPr>
        <w:t xml:space="preserv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Helvetica" w:hAnsi="Helvetica"/>
          <w:szCs w:val="24"/>
        </w:rPr>
      </w:pPr>
      <w:r w:rsidRPr="00D91983">
        <w:rPr>
          <w:rFonts w:ascii="Palatino-Italic" w:hAnsi="Palatino-Italic"/>
          <w:i/>
          <w:szCs w:val="22"/>
        </w:rPr>
        <w:t>Find</w:t>
      </w:r>
      <w:r w:rsidRPr="00D91983">
        <w:rPr>
          <w:rFonts w:ascii="Helvetica" w:hAnsi="Helvetica"/>
          <w:szCs w:val="24"/>
        </w:rPr>
        <w:t xml:space="preserv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Helvetica" w:hAnsi="Helvetica"/>
          <w:szCs w:val="24"/>
        </w:rPr>
      </w:pPr>
      <w:r w:rsidRPr="00D91983">
        <w:rPr>
          <w:rFonts w:ascii="Palatino-Roman" w:hAnsi="Palatino-Roman"/>
          <w:szCs w:val="22"/>
        </w:rPr>
        <w:t>3. Evaluate information and select relevant and pertinent information found in each source, and maintain accurate records of sources used.</w:t>
      </w:r>
      <w:r w:rsidRPr="00D91983">
        <w:rPr>
          <w:rFonts w:ascii="Helvetica" w:hAnsi="Helvetica"/>
          <w:szCs w:val="24"/>
        </w:rPr>
        <w:t xml:space="preserv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Helvetica" w:hAnsi="Helvetica"/>
          <w:szCs w:val="24"/>
        </w:rPr>
      </w:pPr>
      <w:r w:rsidRPr="00D91983">
        <w:rPr>
          <w:rFonts w:ascii="Palatino-Italic" w:hAnsi="Palatino-Italic"/>
          <w:i/>
          <w:szCs w:val="22"/>
        </w:rPr>
        <w:t>Use</w:t>
      </w:r>
      <w:r w:rsidRPr="00D91983">
        <w:rPr>
          <w:rFonts w:ascii="Helvetica" w:hAnsi="Helvetica"/>
          <w:szCs w:val="24"/>
        </w:rPr>
        <w:t xml:space="preserv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 xml:space="preserve">4. Organize and analyze information, finding connections that lead to a final product.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Helvetica" w:hAnsi="Helvetica"/>
          <w:szCs w:val="24"/>
        </w:rPr>
      </w:pPr>
      <w:r w:rsidRPr="00D91983">
        <w:rPr>
          <w:rFonts w:ascii="Palatino-Roman" w:hAnsi="Palatino-Roman"/>
          <w:szCs w:val="22"/>
        </w:rPr>
        <w:t>5. Follow copyright law and use standard bibliographic format to list sources.</w:t>
      </w:r>
      <w:r w:rsidRPr="00D91983">
        <w:rPr>
          <w:rFonts w:ascii="Helvetica" w:hAnsi="Helvetica"/>
          <w:szCs w:val="24"/>
        </w:rPr>
        <w:t xml:space="preserv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Helvetica" w:hAnsi="Helvetica"/>
          <w:szCs w:val="24"/>
        </w:rPr>
      </w:pPr>
      <w:r w:rsidRPr="00D91983">
        <w:rPr>
          <w:rFonts w:ascii="Palatino-Italic" w:hAnsi="Palatino-Italic"/>
          <w:i/>
          <w:szCs w:val="22"/>
        </w:rPr>
        <w:lastRenderedPageBreak/>
        <w:t>Check</w:t>
      </w:r>
      <w:r w:rsidRPr="00D91983">
        <w:rPr>
          <w:rFonts w:ascii="Helvetica" w:hAnsi="Helvetica"/>
          <w:szCs w:val="24"/>
        </w:rPr>
        <w:t xml:space="preserv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 xml:space="preserve">6. Assess whether the essential questions are answered, gather more information and data and modify search terms as needed. Edit the product.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7. Review and evaluate research process and the resources used (e.g., how can the research process be improved?).</w:t>
      </w:r>
    </w:p>
    <w:p w:rsidR="00567517" w:rsidRPr="00D91983" w:rsidRDefault="00567517" w:rsidP="00567517">
      <w:pPr>
        <w:rPr>
          <w:rFonts w:ascii="Palatino-Roman" w:hAnsi="Palatino-Roman"/>
          <w:szCs w:val="22"/>
        </w:rPr>
      </w:pP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szCs w:val="22"/>
        </w:rPr>
      </w:pPr>
      <w:r w:rsidRPr="00D91983">
        <w:rPr>
          <w:rFonts w:ascii="Palatino-Bold" w:hAnsi="Palatino-Bold"/>
          <w:b/>
          <w:szCs w:val="22"/>
        </w:rPr>
        <w:t xml:space="preserve">Benchmark C: </w:t>
      </w:r>
      <w:r w:rsidRPr="00D91983">
        <w:rPr>
          <w:rFonts w:ascii="Palatino-Roman" w:hAnsi="Palatino-Roman"/>
          <w:szCs w:val="22"/>
        </w:rPr>
        <w:t>Formulate advanced search strategies, demonstrating an understanding of the strengths and limitations of the Internet, and evaluate the quality and appropriate use of Internet resources.</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r w:rsidRPr="00D91983">
        <w:rPr>
          <w:rFonts w:ascii="Palatino-Bold" w:hAnsi="Palatino-Bold"/>
          <w:b/>
          <w:szCs w:val="22"/>
        </w:rPr>
        <w:t>Grade Ten</w:t>
      </w:r>
      <w:r w:rsidRPr="00D91983">
        <w:rPr>
          <w:rFonts w:ascii="Helvetica" w:hAnsi="Helvetica"/>
          <w:szCs w:val="24"/>
        </w:rPr>
        <w:t xml:space="preserve"> </w:t>
      </w:r>
      <w:r w:rsidRPr="00D91983">
        <w:rPr>
          <w:rFonts w:ascii="Palatino-Bold" w:hAnsi="Palatino-Bold"/>
          <w:b/>
          <w:szCs w:val="32"/>
        </w:rPr>
        <w:t>Indicator</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Italic" w:hAnsi="Palatino-Italic"/>
          <w:i/>
          <w:szCs w:val="22"/>
        </w:rPr>
      </w:pPr>
      <w:r w:rsidRPr="00D91983">
        <w:rPr>
          <w:rFonts w:ascii="Palatino-Italic" w:hAnsi="Palatino-Italic"/>
          <w:i/>
          <w:szCs w:val="22"/>
        </w:rPr>
        <w:t>Search Strategies</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Helvetica" w:hAnsi="Helvetica"/>
          <w:szCs w:val="24"/>
        </w:rPr>
        <w:t xml:space="preserve"> </w:t>
      </w:r>
      <w:r w:rsidRPr="00D91983">
        <w:rPr>
          <w:rFonts w:ascii="Palatino-Roman" w:hAnsi="Palatino-Roman"/>
          <w:szCs w:val="22"/>
        </w:rPr>
        <w:t xml:space="preserve">1. Construct an effective search strategy to retrieve relevant information through multiple search engines, directories and Internet resources.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 xml:space="preserve">2. Narrow or broaden the search strategy by modifying the keywords entered in the original search strategy.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Helvetica" w:hAnsi="Helvetica"/>
          <w:szCs w:val="24"/>
        </w:rPr>
      </w:pPr>
      <w:r w:rsidRPr="00D91983">
        <w:rPr>
          <w:rFonts w:ascii="Palatino-Roman" w:hAnsi="Palatino-Roman"/>
          <w:szCs w:val="22"/>
        </w:rPr>
        <w:t>3. Employ a systematic approach to judge the validity of a Web information match against the defined information need (e.g., researching an author through the Web requires finding biographical information plus criticisms of the author's works).</w:t>
      </w:r>
      <w:r w:rsidRPr="00D91983">
        <w:rPr>
          <w:rFonts w:ascii="Helvetica" w:hAnsi="Helvetica"/>
          <w:szCs w:val="24"/>
        </w:rPr>
        <w:t xml:space="preserv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Italic" w:hAnsi="Palatino-Italic"/>
          <w:i/>
          <w:szCs w:val="22"/>
        </w:rPr>
      </w:pPr>
      <w:r w:rsidRPr="00D91983">
        <w:rPr>
          <w:rFonts w:ascii="Palatino-Italic" w:hAnsi="Palatino-Italic"/>
          <w:i/>
          <w:szCs w:val="22"/>
        </w:rPr>
        <w:t>Evaluating Sources</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Helvetica" w:hAnsi="Helvetica"/>
          <w:szCs w:val="24"/>
        </w:rPr>
        <w:t xml:space="preserve"> </w:t>
      </w:r>
      <w:r w:rsidRPr="00D91983">
        <w:rPr>
          <w:rFonts w:ascii="Palatino-Roman" w:hAnsi="Palatino-Roman"/>
          <w:szCs w:val="22"/>
        </w:rPr>
        <w:t>4. Examine the information retrieved through Internet searching for authenticity of information, bias, currency, relevance and appropriateness.</w:t>
      </w:r>
    </w:p>
    <w:p w:rsidR="00567517" w:rsidRPr="00D91983" w:rsidRDefault="00567517" w:rsidP="00567517">
      <w:pPr>
        <w:rPr>
          <w:rFonts w:ascii="Palatino-Roman" w:hAnsi="Palatino-Roman"/>
          <w:szCs w:val="22"/>
        </w:rPr>
      </w:pPr>
    </w:p>
    <w:p w:rsidR="00567517" w:rsidRPr="00D91983" w:rsidRDefault="00567517" w:rsidP="00567517">
      <w:pPr>
        <w:rPr>
          <w:rFonts w:ascii="Palatino-Roman" w:hAnsi="Palatino-Roman"/>
          <w:szCs w:val="22"/>
        </w:rPr>
      </w:pPr>
      <w:r w:rsidRPr="00D91983">
        <w:rPr>
          <w:rFonts w:ascii="Palatino-Bold" w:hAnsi="Palatino-Bold"/>
          <w:b/>
          <w:szCs w:val="22"/>
        </w:rPr>
        <w:t xml:space="preserve">Benchmark D: </w:t>
      </w:r>
      <w:r w:rsidRPr="00D91983">
        <w:rPr>
          <w:rFonts w:ascii="Palatino-Roman" w:hAnsi="Palatino-Roman"/>
          <w:szCs w:val="22"/>
        </w:rPr>
        <w:t>Evaluate choices of electronic resources and determine their strengths and limitations.</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r w:rsidRPr="00D91983">
        <w:rPr>
          <w:rFonts w:ascii="Palatino-Bold" w:hAnsi="Palatino-Bold"/>
          <w:b/>
          <w:szCs w:val="22"/>
        </w:rPr>
        <w:t>Grade Ten</w:t>
      </w:r>
      <w:r w:rsidRPr="00D91983">
        <w:rPr>
          <w:rFonts w:ascii="Helvetica" w:hAnsi="Helvetica"/>
          <w:szCs w:val="24"/>
        </w:rPr>
        <w:t xml:space="preserve"> </w:t>
      </w:r>
      <w:r w:rsidRPr="00D91983">
        <w:rPr>
          <w:rFonts w:ascii="Palatino-Bold" w:hAnsi="Palatino-Bold"/>
          <w:b/>
          <w:szCs w:val="32"/>
        </w:rPr>
        <w:t>Indicator</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r w:rsidRPr="00D91983">
        <w:rPr>
          <w:rFonts w:ascii="Palatino-Italic" w:hAnsi="Palatino-Italic"/>
          <w:i/>
          <w:szCs w:val="22"/>
        </w:rPr>
        <w:t>Electronic Resources</w:t>
      </w:r>
      <w:r w:rsidRPr="00D91983">
        <w:rPr>
          <w:rFonts w:ascii="Helvetica" w:hAnsi="Helvetica"/>
          <w:szCs w:val="24"/>
        </w:rPr>
        <w:t xml:space="preserv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 xml:space="preserve">1. </w:t>
      </w:r>
      <w:proofErr w:type="gramStart"/>
      <w:r w:rsidRPr="00D91983">
        <w:rPr>
          <w:rFonts w:ascii="Palatino-Roman" w:hAnsi="Palatino-Roman"/>
          <w:szCs w:val="22"/>
        </w:rPr>
        <w:t>Choose</w:t>
      </w:r>
      <w:proofErr w:type="gramEnd"/>
      <w:r w:rsidRPr="00D91983">
        <w:rPr>
          <w:rFonts w:ascii="Palatino-Roman" w:hAnsi="Palatino-Roman"/>
          <w:szCs w:val="22"/>
        </w:rPr>
        <w:t xml:space="preserve"> a topic and identify appropriate electronic resources to use, citing the name and date of the resource database archive collection.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 xml:space="preserve">2. Research and critique information in different types of subscription (fee- based) electronic resources to locate information for a curricular need.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Palatino-Roman" w:hAnsi="Palatino-Roman"/>
          <w:szCs w:val="22"/>
        </w:rPr>
      </w:pPr>
      <w:r w:rsidRPr="00D91983">
        <w:rPr>
          <w:rFonts w:ascii="Palatino-Roman" w:hAnsi="Palatino-Roman"/>
          <w:szCs w:val="22"/>
        </w:rPr>
        <w:t xml:space="preserve">3. Investigate tools within electronic resources to generate search strategies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Helvetica" w:hAnsi="Helvetica"/>
          <w:szCs w:val="24"/>
        </w:rPr>
      </w:pPr>
      <w:r w:rsidRPr="00D91983">
        <w:rPr>
          <w:rFonts w:ascii="Palatino-Roman" w:hAnsi="Palatino-Roman"/>
          <w:szCs w:val="22"/>
        </w:rPr>
        <w:t>(e.g., use a thesaurus to identify subject terms for improved retrieval of information).</w:t>
      </w:r>
      <w:r w:rsidRPr="00D91983">
        <w:rPr>
          <w:rFonts w:ascii="Helvetica" w:hAnsi="Helvetica"/>
          <w:szCs w:val="24"/>
        </w:rPr>
        <w:t xml:space="preserve"> </w:t>
      </w: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Helvetica" w:hAnsi="Helvetica"/>
          <w:szCs w:val="24"/>
        </w:rPr>
        <w:sectPr w:rsidR="00567517" w:rsidRPr="00D91983">
          <w:pgSz w:w="12240" w:h="15840"/>
          <w:pgMar w:top="1440" w:right="1800" w:bottom="1440" w:left="1800" w:header="720" w:footer="720" w:gutter="0"/>
          <w:cols w:space="720"/>
        </w:sectPr>
      </w:pPr>
    </w:p>
    <w:p w:rsidR="00567517" w:rsidRDefault="00567517" w:rsidP="00567517">
      <w:pPr>
        <w:rPr>
          <w:b/>
          <w:szCs w:val="24"/>
        </w:rPr>
      </w:pPr>
      <w:r w:rsidRPr="003A6A62">
        <w:rPr>
          <w:b/>
          <w:szCs w:val="24"/>
        </w:rPr>
        <w:lastRenderedPageBreak/>
        <w:t>Name________________________________________________________</w:t>
      </w:r>
    </w:p>
    <w:p w:rsidR="00567517" w:rsidRDefault="00567517" w:rsidP="00567517">
      <w:pPr>
        <w:rPr>
          <w:b/>
          <w:szCs w:val="24"/>
        </w:rPr>
      </w:pPr>
    </w:p>
    <w:p w:rsidR="00567517" w:rsidRPr="003A6A62" w:rsidRDefault="00567517" w:rsidP="00567517">
      <w:pPr>
        <w:jc w:val="center"/>
        <w:rPr>
          <w:b/>
          <w:sz w:val="28"/>
          <w:szCs w:val="28"/>
          <w:u w:val="single"/>
        </w:rPr>
      </w:pPr>
      <w:r w:rsidRPr="003A6A62">
        <w:rPr>
          <w:b/>
          <w:sz w:val="28"/>
          <w:szCs w:val="28"/>
          <w:u w:val="single"/>
        </w:rPr>
        <w:t>Res</w:t>
      </w:r>
      <w:r>
        <w:rPr>
          <w:b/>
          <w:sz w:val="28"/>
          <w:szCs w:val="28"/>
          <w:u w:val="single"/>
        </w:rPr>
        <w:t xml:space="preserve">earch </w:t>
      </w:r>
      <w:r w:rsidRPr="003A6A62">
        <w:rPr>
          <w:b/>
          <w:sz w:val="28"/>
          <w:szCs w:val="28"/>
          <w:u w:val="single"/>
        </w:rPr>
        <w:t>Organizer</w:t>
      </w:r>
    </w:p>
    <w:p w:rsidR="00567517" w:rsidRPr="003A6A62" w:rsidRDefault="00567517" w:rsidP="00567517">
      <w:pPr>
        <w:rPr>
          <w:b/>
          <w:szCs w:val="24"/>
        </w:rPr>
      </w:pPr>
    </w:p>
    <w:p w:rsidR="00567517" w:rsidRPr="003A6A62" w:rsidRDefault="00567517" w:rsidP="00567517">
      <w:pPr>
        <w:rPr>
          <w:b/>
          <w:szCs w:val="24"/>
        </w:rPr>
      </w:pPr>
      <w:r>
        <w:rPr>
          <w:b/>
          <w:szCs w:val="24"/>
        </w:rPr>
        <w:t>Directions</w:t>
      </w:r>
      <w:r w:rsidRPr="003A6A62">
        <w:rPr>
          <w:b/>
          <w:szCs w:val="24"/>
        </w:rPr>
        <w:t>:  You will prepare a presentation to persuade</w:t>
      </w:r>
      <w:r>
        <w:rPr>
          <w:b/>
          <w:szCs w:val="24"/>
        </w:rPr>
        <w:t xml:space="preserve"> others that your selected sport should be adopted by the </w:t>
      </w:r>
      <w:proofErr w:type="gramStart"/>
      <w:r>
        <w:rPr>
          <w:b/>
          <w:szCs w:val="24"/>
        </w:rPr>
        <w:t>Summer</w:t>
      </w:r>
      <w:proofErr w:type="gramEnd"/>
      <w:r>
        <w:rPr>
          <w:b/>
          <w:szCs w:val="24"/>
        </w:rPr>
        <w:t xml:space="preserve"> or Winter Olympics.  </w:t>
      </w:r>
      <w:r w:rsidRPr="003A6A62">
        <w:rPr>
          <w:b/>
          <w:szCs w:val="24"/>
        </w:rPr>
        <w:t xml:space="preserve">Use the chart below to gather facts and details that may be used in documenting the Olympic adoption process or in your persuasive piece.  </w:t>
      </w:r>
      <w:r>
        <w:rPr>
          <w:b/>
          <w:szCs w:val="24"/>
        </w:rPr>
        <w:t xml:space="preserve"> If you need more space, continue your chart on the back.</w:t>
      </w:r>
    </w:p>
    <w:tbl>
      <w:tblPr>
        <w:tblpPr w:leftFromText="180" w:rightFromText="180" w:horzAnchor="margin" w:tblpY="218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108"/>
        <w:gridCol w:w="3800"/>
        <w:gridCol w:w="3600"/>
      </w:tblGrid>
      <w:tr w:rsidR="00567517" w:rsidRPr="00567517" w:rsidTr="00567517">
        <w:tc>
          <w:tcPr>
            <w:tcW w:w="6108" w:type="dxa"/>
            <w:shd w:val="clear" w:color="auto" w:fill="CCCCCC"/>
          </w:tcPr>
          <w:p w:rsidR="00567517" w:rsidRPr="00567517" w:rsidRDefault="00567517" w:rsidP="00567517">
            <w:pPr>
              <w:jc w:val="center"/>
              <w:rPr>
                <w:b/>
                <w:szCs w:val="24"/>
                <w:lang/>
              </w:rPr>
            </w:pPr>
            <w:r w:rsidRPr="00567517">
              <w:rPr>
                <w:b/>
                <w:szCs w:val="24"/>
                <w:u w:val="single"/>
                <w:lang/>
              </w:rPr>
              <w:t>Internet and library research</w:t>
            </w:r>
            <w:r w:rsidRPr="00567517">
              <w:rPr>
                <w:b/>
                <w:szCs w:val="24"/>
                <w:lang/>
              </w:rPr>
              <w:t xml:space="preserve"> fact and/or detail </w:t>
            </w:r>
          </w:p>
          <w:p w:rsidR="00567517" w:rsidRPr="00567517" w:rsidRDefault="00567517" w:rsidP="00567517">
            <w:pPr>
              <w:jc w:val="center"/>
              <w:rPr>
                <w:b/>
                <w:szCs w:val="24"/>
                <w:lang/>
              </w:rPr>
            </w:pPr>
            <w:r w:rsidRPr="00567517">
              <w:rPr>
                <w:b/>
                <w:i/>
                <w:szCs w:val="24"/>
                <w:lang/>
              </w:rPr>
              <w:t>(Be sure to state an accurate account of fact, detail and/or statistic/data, and give exact words from quotes)</w:t>
            </w:r>
          </w:p>
        </w:tc>
        <w:tc>
          <w:tcPr>
            <w:tcW w:w="3800" w:type="dxa"/>
            <w:shd w:val="clear" w:color="auto" w:fill="CCCCCC"/>
          </w:tcPr>
          <w:p w:rsidR="00567517" w:rsidRPr="00567517" w:rsidRDefault="00567517" w:rsidP="00567517">
            <w:pPr>
              <w:jc w:val="center"/>
              <w:rPr>
                <w:b/>
                <w:szCs w:val="24"/>
                <w:lang/>
              </w:rPr>
            </w:pPr>
            <w:r w:rsidRPr="00567517">
              <w:rPr>
                <w:b/>
                <w:szCs w:val="24"/>
                <w:lang/>
              </w:rPr>
              <w:t xml:space="preserve">Source of fact/detail, quote, statistic/data </w:t>
            </w:r>
          </w:p>
          <w:p w:rsidR="00567517" w:rsidRPr="00567517" w:rsidRDefault="00567517" w:rsidP="00567517">
            <w:pPr>
              <w:jc w:val="center"/>
              <w:rPr>
                <w:b/>
                <w:szCs w:val="24"/>
                <w:lang/>
              </w:rPr>
            </w:pPr>
            <w:r w:rsidRPr="00567517">
              <w:rPr>
                <w:b/>
                <w:i/>
                <w:szCs w:val="24"/>
                <w:lang/>
              </w:rPr>
              <w:t>(Be sure to give complete URL addresses and accurate source name, title, and other details)</w:t>
            </w:r>
          </w:p>
        </w:tc>
        <w:tc>
          <w:tcPr>
            <w:tcW w:w="3600" w:type="dxa"/>
            <w:shd w:val="clear" w:color="auto" w:fill="CCCCCC"/>
          </w:tcPr>
          <w:p w:rsidR="00567517" w:rsidRPr="00567517" w:rsidRDefault="00567517" w:rsidP="00567517">
            <w:pPr>
              <w:jc w:val="center"/>
              <w:rPr>
                <w:b/>
                <w:szCs w:val="24"/>
                <w:lang/>
              </w:rPr>
            </w:pPr>
            <w:r w:rsidRPr="00567517">
              <w:rPr>
                <w:b/>
                <w:szCs w:val="24"/>
                <w:lang/>
              </w:rPr>
              <w:t>This detail can fit under what heading?</w:t>
            </w:r>
          </w:p>
          <w:p w:rsidR="00567517" w:rsidRPr="00567517" w:rsidRDefault="00567517" w:rsidP="00567517">
            <w:pPr>
              <w:jc w:val="center"/>
              <w:rPr>
                <w:b/>
                <w:szCs w:val="24"/>
                <w:lang/>
              </w:rPr>
            </w:pPr>
            <w:r w:rsidRPr="00567517">
              <w:rPr>
                <w:b/>
                <w:szCs w:val="24"/>
                <w:lang/>
              </w:rPr>
              <w:t>…the sport itself?</w:t>
            </w:r>
          </w:p>
          <w:p w:rsidR="00567517" w:rsidRPr="00567517" w:rsidRDefault="00567517" w:rsidP="00567517">
            <w:pPr>
              <w:jc w:val="center"/>
              <w:rPr>
                <w:b/>
                <w:szCs w:val="24"/>
                <w:lang/>
              </w:rPr>
            </w:pPr>
            <w:r w:rsidRPr="00567517">
              <w:rPr>
                <w:b/>
                <w:szCs w:val="24"/>
                <w:lang/>
              </w:rPr>
              <w:t>…the adoption process?</w:t>
            </w:r>
          </w:p>
          <w:p w:rsidR="00567517" w:rsidRPr="00567517" w:rsidRDefault="00567517" w:rsidP="00567517">
            <w:pPr>
              <w:jc w:val="center"/>
              <w:rPr>
                <w:b/>
                <w:szCs w:val="24"/>
                <w:lang/>
              </w:rPr>
            </w:pPr>
            <w:r w:rsidRPr="00567517">
              <w:rPr>
                <w:b/>
                <w:szCs w:val="24"/>
                <w:lang/>
              </w:rPr>
              <w:t>…reasons for adopting?</w:t>
            </w:r>
          </w:p>
        </w:tc>
      </w:tr>
      <w:tr w:rsidR="00567517" w:rsidRPr="00567517" w:rsidTr="00567517">
        <w:tc>
          <w:tcPr>
            <w:tcW w:w="6108" w:type="dxa"/>
            <w:shd w:val="clear" w:color="auto" w:fill="auto"/>
          </w:tcPr>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tc>
        <w:tc>
          <w:tcPr>
            <w:tcW w:w="3800" w:type="dxa"/>
            <w:shd w:val="clear" w:color="auto" w:fill="auto"/>
          </w:tcPr>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tc>
        <w:tc>
          <w:tcPr>
            <w:tcW w:w="3600" w:type="dxa"/>
            <w:shd w:val="clear" w:color="auto" w:fill="auto"/>
          </w:tcPr>
          <w:p w:rsidR="00567517" w:rsidRPr="00567517" w:rsidRDefault="00567517" w:rsidP="00567517">
            <w:pPr>
              <w:jc w:val="center"/>
              <w:rPr>
                <w:b/>
                <w:szCs w:val="24"/>
                <w:lang/>
              </w:rPr>
            </w:pPr>
          </w:p>
        </w:tc>
      </w:tr>
      <w:tr w:rsidR="00567517" w:rsidRPr="00567517" w:rsidTr="00567517">
        <w:tc>
          <w:tcPr>
            <w:tcW w:w="6108" w:type="dxa"/>
            <w:shd w:val="clear" w:color="auto" w:fill="auto"/>
          </w:tcPr>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tc>
        <w:tc>
          <w:tcPr>
            <w:tcW w:w="3800" w:type="dxa"/>
            <w:shd w:val="clear" w:color="auto" w:fill="auto"/>
          </w:tcPr>
          <w:p w:rsidR="00567517" w:rsidRPr="00567517" w:rsidRDefault="00567517" w:rsidP="00567517">
            <w:pPr>
              <w:jc w:val="center"/>
              <w:rPr>
                <w:b/>
                <w:szCs w:val="24"/>
                <w:lang/>
              </w:rPr>
            </w:pPr>
          </w:p>
        </w:tc>
        <w:tc>
          <w:tcPr>
            <w:tcW w:w="3600" w:type="dxa"/>
            <w:shd w:val="clear" w:color="auto" w:fill="auto"/>
          </w:tcPr>
          <w:p w:rsidR="00567517" w:rsidRPr="00567517" w:rsidRDefault="00567517" w:rsidP="00567517">
            <w:pPr>
              <w:jc w:val="center"/>
              <w:rPr>
                <w:b/>
                <w:szCs w:val="24"/>
                <w:lang/>
              </w:rPr>
            </w:pPr>
          </w:p>
        </w:tc>
      </w:tr>
      <w:tr w:rsidR="00567517" w:rsidRPr="00567517" w:rsidTr="00567517">
        <w:tc>
          <w:tcPr>
            <w:tcW w:w="6108" w:type="dxa"/>
            <w:shd w:val="clear" w:color="auto" w:fill="auto"/>
          </w:tcPr>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tc>
        <w:tc>
          <w:tcPr>
            <w:tcW w:w="3800" w:type="dxa"/>
            <w:shd w:val="clear" w:color="auto" w:fill="auto"/>
          </w:tcPr>
          <w:p w:rsidR="00567517" w:rsidRPr="00567517" w:rsidRDefault="00567517" w:rsidP="00567517">
            <w:pPr>
              <w:jc w:val="center"/>
              <w:rPr>
                <w:b/>
                <w:szCs w:val="24"/>
                <w:lang/>
              </w:rPr>
            </w:pPr>
          </w:p>
        </w:tc>
        <w:tc>
          <w:tcPr>
            <w:tcW w:w="3600" w:type="dxa"/>
            <w:shd w:val="clear" w:color="auto" w:fill="auto"/>
          </w:tcPr>
          <w:p w:rsidR="00567517" w:rsidRPr="00567517" w:rsidRDefault="00567517" w:rsidP="00567517">
            <w:pPr>
              <w:jc w:val="center"/>
              <w:rPr>
                <w:b/>
                <w:szCs w:val="24"/>
                <w:lang/>
              </w:rPr>
            </w:pPr>
          </w:p>
        </w:tc>
      </w:tr>
      <w:tr w:rsidR="00567517" w:rsidRPr="00567517" w:rsidTr="00567517">
        <w:tc>
          <w:tcPr>
            <w:tcW w:w="6108" w:type="dxa"/>
            <w:shd w:val="clear" w:color="auto" w:fill="auto"/>
          </w:tcPr>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tc>
        <w:tc>
          <w:tcPr>
            <w:tcW w:w="3800" w:type="dxa"/>
            <w:shd w:val="clear" w:color="auto" w:fill="auto"/>
          </w:tcPr>
          <w:p w:rsidR="00567517" w:rsidRPr="00567517" w:rsidRDefault="00567517" w:rsidP="00567517">
            <w:pPr>
              <w:jc w:val="center"/>
              <w:rPr>
                <w:b/>
                <w:szCs w:val="24"/>
                <w:lang/>
              </w:rPr>
            </w:pPr>
          </w:p>
        </w:tc>
        <w:tc>
          <w:tcPr>
            <w:tcW w:w="3600" w:type="dxa"/>
            <w:shd w:val="clear" w:color="auto" w:fill="auto"/>
          </w:tcPr>
          <w:p w:rsidR="00567517" w:rsidRPr="00567517" w:rsidRDefault="00567517" w:rsidP="00567517">
            <w:pPr>
              <w:jc w:val="center"/>
              <w:rPr>
                <w:b/>
                <w:szCs w:val="24"/>
                <w:lang/>
              </w:rPr>
            </w:pPr>
          </w:p>
        </w:tc>
      </w:tr>
      <w:tr w:rsidR="00567517" w:rsidRPr="00567517" w:rsidTr="00567517">
        <w:tc>
          <w:tcPr>
            <w:tcW w:w="6108" w:type="dxa"/>
            <w:shd w:val="clear" w:color="auto" w:fill="auto"/>
          </w:tcPr>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p w:rsidR="00567517" w:rsidRPr="00567517" w:rsidRDefault="00567517" w:rsidP="00567517">
            <w:pPr>
              <w:jc w:val="center"/>
              <w:rPr>
                <w:b/>
                <w:szCs w:val="24"/>
                <w:lang/>
              </w:rPr>
            </w:pPr>
          </w:p>
        </w:tc>
        <w:tc>
          <w:tcPr>
            <w:tcW w:w="3800" w:type="dxa"/>
            <w:shd w:val="clear" w:color="auto" w:fill="auto"/>
          </w:tcPr>
          <w:p w:rsidR="00567517" w:rsidRPr="00567517" w:rsidRDefault="00567517" w:rsidP="00567517">
            <w:pPr>
              <w:jc w:val="center"/>
              <w:rPr>
                <w:b/>
                <w:szCs w:val="24"/>
                <w:lang/>
              </w:rPr>
            </w:pPr>
          </w:p>
        </w:tc>
        <w:tc>
          <w:tcPr>
            <w:tcW w:w="3600" w:type="dxa"/>
            <w:shd w:val="clear" w:color="auto" w:fill="auto"/>
          </w:tcPr>
          <w:p w:rsidR="00567517" w:rsidRPr="00567517" w:rsidRDefault="00567517" w:rsidP="00567517">
            <w:pPr>
              <w:jc w:val="center"/>
              <w:rPr>
                <w:b/>
                <w:szCs w:val="24"/>
                <w:lang/>
              </w:rPr>
            </w:pPr>
          </w:p>
        </w:tc>
      </w:tr>
    </w:tbl>
    <w:p w:rsidR="00567517" w:rsidRDefault="00567517"/>
    <w:tbl>
      <w:tblPr>
        <w:tblpPr w:leftFromText="180" w:rightFromText="180" w:horzAnchor="margin" w:tblpY="560"/>
        <w:tblW w:w="12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41"/>
        <w:gridCol w:w="3085"/>
        <w:gridCol w:w="2489"/>
        <w:gridCol w:w="2489"/>
        <w:gridCol w:w="2491"/>
      </w:tblGrid>
      <w:tr w:rsidR="00567517" w:rsidTr="00567517">
        <w:trPr>
          <w:trHeight w:val="403"/>
        </w:trPr>
        <w:tc>
          <w:tcPr>
            <w:tcW w:w="2241" w:type="dxa"/>
            <w:shd w:val="clear" w:color="auto" w:fill="auto"/>
          </w:tcPr>
          <w:p w:rsidR="00567517" w:rsidRDefault="00567517" w:rsidP="00567517">
            <w:pPr>
              <w:rPr>
                <w:lang/>
              </w:rPr>
            </w:pPr>
          </w:p>
        </w:tc>
        <w:tc>
          <w:tcPr>
            <w:tcW w:w="3085" w:type="dxa"/>
            <w:shd w:val="clear" w:color="auto" w:fill="auto"/>
          </w:tcPr>
          <w:p w:rsidR="00567517" w:rsidRDefault="00567517" w:rsidP="00567517">
            <w:pPr>
              <w:jc w:val="center"/>
              <w:rPr>
                <w:lang/>
              </w:rPr>
            </w:pPr>
            <w:r>
              <w:rPr>
                <w:lang/>
              </w:rPr>
              <w:t>4</w:t>
            </w:r>
          </w:p>
        </w:tc>
        <w:tc>
          <w:tcPr>
            <w:tcW w:w="2489" w:type="dxa"/>
            <w:shd w:val="clear" w:color="auto" w:fill="auto"/>
          </w:tcPr>
          <w:p w:rsidR="00567517" w:rsidRDefault="00567517" w:rsidP="00567517">
            <w:pPr>
              <w:jc w:val="center"/>
              <w:rPr>
                <w:lang/>
              </w:rPr>
            </w:pPr>
            <w:r>
              <w:rPr>
                <w:lang/>
              </w:rPr>
              <w:t>3</w:t>
            </w:r>
          </w:p>
        </w:tc>
        <w:tc>
          <w:tcPr>
            <w:tcW w:w="2489" w:type="dxa"/>
            <w:shd w:val="clear" w:color="auto" w:fill="auto"/>
          </w:tcPr>
          <w:p w:rsidR="00567517" w:rsidRDefault="00567517" w:rsidP="00567517">
            <w:pPr>
              <w:jc w:val="center"/>
              <w:rPr>
                <w:lang/>
              </w:rPr>
            </w:pPr>
            <w:r>
              <w:rPr>
                <w:lang/>
              </w:rPr>
              <w:t>2</w:t>
            </w:r>
          </w:p>
        </w:tc>
        <w:tc>
          <w:tcPr>
            <w:tcW w:w="2491" w:type="dxa"/>
            <w:shd w:val="clear" w:color="auto" w:fill="auto"/>
          </w:tcPr>
          <w:p w:rsidR="00567517" w:rsidRDefault="00567517" w:rsidP="00567517">
            <w:pPr>
              <w:jc w:val="center"/>
              <w:rPr>
                <w:lang/>
              </w:rPr>
            </w:pPr>
            <w:r>
              <w:rPr>
                <w:lang/>
              </w:rPr>
              <w:t>1</w:t>
            </w:r>
          </w:p>
        </w:tc>
      </w:tr>
      <w:tr w:rsidR="00567517" w:rsidTr="00567517">
        <w:trPr>
          <w:trHeight w:val="433"/>
        </w:trPr>
        <w:tc>
          <w:tcPr>
            <w:tcW w:w="2241"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lang/>
              </w:rPr>
            </w:pPr>
            <w:r w:rsidRPr="00567517">
              <w:rPr>
                <w:rFonts w:ascii="Helvetica" w:hAnsi="Helvetica"/>
                <w:sz w:val="22"/>
                <w:szCs w:val="22"/>
                <w:lang/>
              </w:rPr>
              <w:t xml:space="preserve">Information </w:t>
            </w:r>
          </w:p>
          <w:p w:rsid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567517">
              <w:rPr>
                <w:rFonts w:ascii="Helvetica" w:hAnsi="Helvetica"/>
                <w:sz w:val="22"/>
                <w:szCs w:val="22"/>
                <w:lang/>
              </w:rPr>
              <w:t>Seeking, Selecting</w:t>
            </w:r>
            <w:r w:rsidRPr="00567517">
              <w:rPr>
                <w:rFonts w:ascii="Helvetica" w:hAnsi="Helvetica"/>
                <w:szCs w:val="24"/>
                <w:lang/>
              </w:rPr>
              <w:t xml:space="preserve"> </w:t>
            </w:r>
            <w:r w:rsidRPr="00567517">
              <w:rPr>
                <w:rFonts w:ascii="Helvetica" w:hAnsi="Helvetica"/>
                <w:sz w:val="22"/>
                <w:szCs w:val="22"/>
                <w:lang/>
              </w:rPr>
              <w:t>and Evaluating</w:t>
            </w:r>
          </w:p>
        </w:tc>
        <w:tc>
          <w:tcPr>
            <w:tcW w:w="3085" w:type="dxa"/>
            <w:shd w:val="clear" w:color="auto" w:fill="auto"/>
          </w:tcPr>
          <w:p w:rsid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567517">
              <w:rPr>
                <w:rFonts w:ascii="Helvetica" w:hAnsi="Helvetica"/>
                <w:sz w:val="18"/>
                <w:szCs w:val="18"/>
                <w:lang/>
              </w:rPr>
              <w:t>Students gathered information from a variety of quality electronic and print</w:t>
            </w:r>
            <w:r w:rsidRPr="00567517">
              <w:rPr>
                <w:rFonts w:ascii="Helvetica" w:hAnsi="Helvetica"/>
                <w:szCs w:val="24"/>
                <w:lang/>
              </w:rPr>
              <w:t xml:space="preserve"> </w:t>
            </w:r>
            <w:r w:rsidRPr="00567517">
              <w:rPr>
                <w:rFonts w:ascii="Helvetica" w:hAnsi="Helvetica"/>
                <w:sz w:val="18"/>
                <w:szCs w:val="18"/>
                <w:lang/>
              </w:rPr>
              <w:t xml:space="preserve">sources, including appropriate library databases. </w:t>
            </w:r>
          </w:p>
        </w:tc>
        <w:tc>
          <w:tcPr>
            <w:tcW w:w="2489"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8"/>
                <w:lang/>
              </w:rPr>
              <w:t>Students gathered information from a variety of relevant sources--print and</w:t>
            </w:r>
            <w:r w:rsidRPr="00567517">
              <w:rPr>
                <w:rFonts w:ascii="Helvetica" w:hAnsi="Helvetica"/>
                <w:szCs w:val="24"/>
                <w:lang/>
              </w:rPr>
              <w:t xml:space="preserve"> </w:t>
            </w:r>
            <w:r w:rsidRPr="00567517">
              <w:rPr>
                <w:rFonts w:ascii="Helvetica" w:hAnsi="Helvetica"/>
                <w:sz w:val="18"/>
                <w:szCs w:val="18"/>
                <w:lang/>
              </w:rPr>
              <w:t xml:space="preserve">electronic </w:t>
            </w:r>
          </w:p>
          <w:p w:rsidR="00567517" w:rsidRDefault="00567517" w:rsidP="00567517">
            <w:pPr>
              <w:rPr>
                <w:lang/>
              </w:rPr>
            </w:pPr>
          </w:p>
        </w:tc>
        <w:tc>
          <w:tcPr>
            <w:tcW w:w="2489" w:type="dxa"/>
            <w:shd w:val="clear" w:color="auto" w:fill="auto"/>
          </w:tcPr>
          <w:p w:rsid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567517">
              <w:rPr>
                <w:rFonts w:ascii="Helvetica" w:hAnsi="Helvetica"/>
                <w:sz w:val="18"/>
                <w:szCs w:val="18"/>
                <w:lang/>
              </w:rPr>
              <w:t>Students gathered information from a</w:t>
            </w:r>
            <w:r w:rsidRPr="00567517">
              <w:rPr>
                <w:rFonts w:ascii="Helvetica" w:hAnsi="Helvetica"/>
                <w:szCs w:val="24"/>
                <w:lang/>
              </w:rPr>
              <w:t xml:space="preserve"> </w:t>
            </w:r>
            <w:r w:rsidRPr="00567517">
              <w:rPr>
                <w:rFonts w:ascii="Helvetica" w:hAnsi="Helvetica"/>
                <w:sz w:val="18"/>
                <w:szCs w:val="18"/>
                <w:lang/>
              </w:rPr>
              <w:t>limited range of sources and displayed minimal</w:t>
            </w:r>
            <w:r w:rsidRPr="00567517">
              <w:rPr>
                <w:rFonts w:ascii="Helvetica" w:hAnsi="Helvetica"/>
                <w:szCs w:val="24"/>
                <w:lang/>
              </w:rPr>
              <w:t xml:space="preserve"> </w:t>
            </w:r>
            <w:r w:rsidRPr="00567517">
              <w:rPr>
                <w:rFonts w:ascii="Helvetica" w:hAnsi="Helvetica"/>
                <w:sz w:val="18"/>
                <w:szCs w:val="18"/>
                <w:lang/>
              </w:rPr>
              <w:t>effort in selecting quality resources</w:t>
            </w:r>
          </w:p>
        </w:tc>
        <w:tc>
          <w:tcPr>
            <w:tcW w:w="2491"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8"/>
                <w:lang/>
              </w:rPr>
              <w:t xml:space="preserve">Students gathered information that lacked relevance, quality, depth and balance. </w:t>
            </w:r>
          </w:p>
          <w:p w:rsidR="00567517" w:rsidRDefault="00567517" w:rsidP="00567517">
            <w:pPr>
              <w:rPr>
                <w:lang/>
              </w:rPr>
            </w:pPr>
          </w:p>
        </w:tc>
      </w:tr>
      <w:tr w:rsidR="00567517" w:rsidTr="00567517">
        <w:trPr>
          <w:trHeight w:val="403"/>
        </w:trPr>
        <w:tc>
          <w:tcPr>
            <w:tcW w:w="2241" w:type="dxa"/>
            <w:shd w:val="clear" w:color="auto" w:fill="auto"/>
          </w:tcPr>
          <w:p w:rsidR="00567517" w:rsidRDefault="00567517" w:rsidP="00567517">
            <w:pPr>
              <w:rPr>
                <w:lang/>
              </w:rPr>
            </w:pPr>
            <w:r w:rsidRPr="00567517">
              <w:rPr>
                <w:rFonts w:ascii="Helvetica" w:hAnsi="Helvetica"/>
                <w:sz w:val="22"/>
                <w:szCs w:val="22"/>
                <w:lang/>
              </w:rPr>
              <w:t>Analysis</w:t>
            </w:r>
          </w:p>
        </w:tc>
        <w:tc>
          <w:tcPr>
            <w:tcW w:w="3085"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8"/>
                <w:lang/>
              </w:rPr>
              <w:t>Students</w:t>
            </w:r>
            <w:r w:rsidRPr="00567517">
              <w:rPr>
                <w:rFonts w:ascii="Helvetica" w:hAnsi="Helvetica"/>
                <w:szCs w:val="24"/>
                <w:lang/>
              </w:rPr>
              <w:t xml:space="preserve"> </w:t>
            </w:r>
            <w:r w:rsidRPr="00567517">
              <w:rPr>
                <w:rFonts w:ascii="Helvetica" w:hAnsi="Helvetica"/>
                <w:sz w:val="18"/>
                <w:szCs w:val="18"/>
                <w:lang/>
              </w:rPr>
              <w:t xml:space="preserve">carefully evaluated the information collected and selected </w:t>
            </w:r>
            <w:r w:rsidRPr="00567517">
              <w:rPr>
                <w:rFonts w:ascii="Helvetica" w:hAnsi="Helvetica"/>
                <w:sz w:val="18"/>
                <w:lang/>
              </w:rPr>
              <w:t>relevant information found in each source.</w:t>
            </w:r>
            <w:r w:rsidRPr="00567517">
              <w:rPr>
                <w:rFonts w:ascii="Helvetica" w:hAnsi="Helvetica"/>
                <w:sz w:val="18"/>
                <w:szCs w:val="18"/>
                <w:lang/>
              </w:rPr>
              <w:t xml:space="preserve"> </w:t>
            </w:r>
          </w:p>
          <w:p w:rsid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567517">
              <w:rPr>
                <w:rFonts w:ascii="Helvetica" w:hAnsi="Helvetica"/>
                <w:sz w:val="18"/>
                <w:szCs w:val="18"/>
                <w:lang/>
              </w:rPr>
              <w:t>Student(s)</w:t>
            </w:r>
            <w:r w:rsidRPr="00567517">
              <w:rPr>
                <w:rFonts w:ascii="Helvetica" w:hAnsi="Helvetica"/>
                <w:szCs w:val="24"/>
                <w:lang/>
              </w:rPr>
              <w:t xml:space="preserve"> </w:t>
            </w:r>
            <w:r w:rsidRPr="00567517">
              <w:rPr>
                <w:rFonts w:ascii="Helvetica" w:hAnsi="Helvetica"/>
                <w:sz w:val="18"/>
                <w:lang/>
              </w:rPr>
              <w:t>maintained accurate records of sources used.</w:t>
            </w:r>
          </w:p>
        </w:tc>
        <w:tc>
          <w:tcPr>
            <w:tcW w:w="2489"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8"/>
                <w:lang/>
              </w:rPr>
              <w:t xml:space="preserve">Student product shows good effort was made in analyzing the information collected. </w:t>
            </w:r>
          </w:p>
          <w:p w:rsid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567517">
              <w:rPr>
                <w:rFonts w:ascii="Helvetica" w:hAnsi="Helvetica"/>
                <w:sz w:val="18"/>
                <w:szCs w:val="18"/>
                <w:lang/>
              </w:rPr>
              <w:t>Some effort was made to maintain a record of sources used.</w:t>
            </w:r>
          </w:p>
        </w:tc>
        <w:tc>
          <w:tcPr>
            <w:tcW w:w="2489"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8"/>
                <w:lang/>
              </w:rPr>
              <w:t xml:space="preserve">Student product shows little effort was made in analyzing the information collected. </w:t>
            </w:r>
          </w:p>
          <w:p w:rsid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567517">
              <w:rPr>
                <w:rFonts w:ascii="Helvetica" w:hAnsi="Helvetica"/>
                <w:sz w:val="18"/>
                <w:szCs w:val="18"/>
                <w:lang/>
              </w:rPr>
              <w:t>Little effort was made to maintain a record of sources used.</w:t>
            </w:r>
          </w:p>
        </w:tc>
        <w:tc>
          <w:tcPr>
            <w:tcW w:w="2491" w:type="dxa"/>
            <w:shd w:val="clear" w:color="auto" w:fill="auto"/>
          </w:tcPr>
          <w:p w:rsidR="00567517" w:rsidRPr="00567517" w:rsidRDefault="00567517" w:rsidP="00567517">
            <w:pPr>
              <w:rPr>
                <w:sz w:val="18"/>
                <w:lang/>
              </w:rPr>
            </w:pPr>
            <w:r w:rsidRPr="00567517">
              <w:rPr>
                <w:rFonts w:ascii="Helvetica" w:hAnsi="Helvetica"/>
                <w:sz w:val="18"/>
                <w:lang/>
              </w:rPr>
              <w:t>Analysis of information is lacking. Inappropriate or irrelevant information was included and critical information was absent. Records of sources are lacking or absent.</w:t>
            </w:r>
          </w:p>
        </w:tc>
      </w:tr>
      <w:tr w:rsidR="00567517" w:rsidTr="00567517">
        <w:trPr>
          <w:trHeight w:val="403"/>
        </w:trPr>
        <w:tc>
          <w:tcPr>
            <w:tcW w:w="2241" w:type="dxa"/>
            <w:shd w:val="clear" w:color="auto" w:fill="auto"/>
          </w:tcPr>
          <w:p w:rsidR="00567517" w:rsidRDefault="00567517" w:rsidP="00567517">
            <w:pPr>
              <w:rPr>
                <w:lang/>
              </w:rPr>
            </w:pPr>
            <w:r w:rsidRPr="00567517">
              <w:rPr>
                <w:rFonts w:ascii="Helvetica" w:hAnsi="Helvetica"/>
                <w:sz w:val="22"/>
                <w:szCs w:val="22"/>
                <w:lang/>
              </w:rPr>
              <w:t>Synthesis</w:t>
            </w:r>
          </w:p>
        </w:tc>
        <w:tc>
          <w:tcPr>
            <w:tcW w:w="3085"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8"/>
                <w:lang/>
              </w:rPr>
              <w:t>Students establish a controlling idea and support the argument with details from two sides that persuade the audience.</w:t>
            </w:r>
          </w:p>
          <w:p w:rsid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567517">
              <w:rPr>
                <w:rFonts w:ascii="Helvetica" w:hAnsi="Helvetica"/>
                <w:sz w:val="18"/>
                <w:szCs w:val="18"/>
                <w:lang/>
              </w:rPr>
              <w:t>Information is logically and creatively organized with</w:t>
            </w:r>
            <w:r w:rsidRPr="00567517">
              <w:rPr>
                <w:rFonts w:ascii="Helvetica" w:hAnsi="Helvetica"/>
                <w:szCs w:val="24"/>
                <w:lang/>
              </w:rPr>
              <w:t xml:space="preserve"> </w:t>
            </w:r>
            <w:r w:rsidRPr="00567517">
              <w:rPr>
                <w:rFonts w:ascii="Helvetica" w:hAnsi="Helvetica"/>
                <w:sz w:val="18"/>
                <w:szCs w:val="18"/>
                <w:lang/>
              </w:rPr>
              <w:t xml:space="preserve">smooth transitions. </w:t>
            </w:r>
          </w:p>
        </w:tc>
        <w:tc>
          <w:tcPr>
            <w:tcW w:w="2489"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8"/>
                <w:lang/>
              </w:rPr>
              <w:t xml:space="preserve">Students establish a controlling idea, but include only one side of the argument (no counter-argument). </w:t>
            </w:r>
          </w:p>
          <w:p w:rsid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567517">
              <w:rPr>
                <w:rFonts w:ascii="Helvetica" w:hAnsi="Helvetica"/>
                <w:sz w:val="18"/>
                <w:szCs w:val="18"/>
                <w:lang/>
              </w:rPr>
              <w:t>Information is logically organized.</w:t>
            </w:r>
          </w:p>
        </w:tc>
        <w:tc>
          <w:tcPr>
            <w:tcW w:w="2489"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8"/>
                <w:lang/>
              </w:rPr>
              <w:t xml:space="preserve">A controlling idea is not obvious. </w:t>
            </w:r>
          </w:p>
          <w:p w:rsid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567517">
              <w:rPr>
                <w:rFonts w:ascii="Helvetica" w:hAnsi="Helvetica"/>
                <w:sz w:val="18"/>
                <w:szCs w:val="18"/>
                <w:lang/>
              </w:rPr>
              <w:t>Details and examples do not support a clear thesis.</w:t>
            </w:r>
          </w:p>
        </w:tc>
        <w:tc>
          <w:tcPr>
            <w:tcW w:w="2491" w:type="dxa"/>
            <w:shd w:val="clear" w:color="auto" w:fill="auto"/>
          </w:tcPr>
          <w:p w:rsidR="00567517" w:rsidRPr="00567517" w:rsidRDefault="00567517" w:rsidP="00567517">
            <w:pPr>
              <w:rPr>
                <w:rFonts w:ascii="Helvetica" w:hAnsi="Helvetica"/>
                <w:sz w:val="18"/>
                <w:szCs w:val="18"/>
                <w:lang/>
              </w:rPr>
            </w:pPr>
            <w:r w:rsidRPr="00567517">
              <w:rPr>
                <w:rFonts w:ascii="Helvetica" w:hAnsi="Helvetica"/>
                <w:sz w:val="18"/>
                <w:szCs w:val="18"/>
                <w:lang/>
              </w:rPr>
              <w:t xml:space="preserve">A controlling idea is missing. </w:t>
            </w:r>
          </w:p>
          <w:p w:rsidR="00567517" w:rsidRDefault="00567517" w:rsidP="00567517">
            <w:pPr>
              <w:rPr>
                <w:lang/>
              </w:rPr>
            </w:pPr>
            <w:r w:rsidRPr="00567517">
              <w:rPr>
                <w:rFonts w:ascii="Helvetica" w:hAnsi="Helvetica"/>
                <w:sz w:val="18"/>
                <w:szCs w:val="18"/>
                <w:lang/>
              </w:rPr>
              <w:t>Supporting details are few and weak and do not clarify a thesis.</w:t>
            </w:r>
          </w:p>
        </w:tc>
      </w:tr>
      <w:tr w:rsidR="00567517" w:rsidTr="00567517">
        <w:trPr>
          <w:trHeight w:val="403"/>
        </w:trPr>
        <w:tc>
          <w:tcPr>
            <w:tcW w:w="2241" w:type="dxa"/>
            <w:shd w:val="clear" w:color="auto" w:fill="auto"/>
          </w:tcPr>
          <w:p w:rsidR="00567517" w:rsidRDefault="00567517" w:rsidP="00567517">
            <w:pPr>
              <w:rPr>
                <w:lang/>
              </w:rPr>
            </w:pPr>
            <w:r w:rsidRPr="00567517">
              <w:rPr>
                <w:rFonts w:ascii="Helvetica" w:hAnsi="Helvetica"/>
                <w:sz w:val="22"/>
                <w:szCs w:val="22"/>
                <w:lang/>
              </w:rPr>
              <w:t>Documentation</w:t>
            </w:r>
          </w:p>
        </w:tc>
        <w:tc>
          <w:tcPr>
            <w:tcW w:w="3085"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lang/>
              </w:rPr>
            </w:pPr>
            <w:r w:rsidRPr="00567517">
              <w:rPr>
                <w:rFonts w:ascii="Helvetica" w:hAnsi="Helvetica"/>
                <w:sz w:val="18"/>
                <w:szCs w:val="18"/>
                <w:lang/>
              </w:rPr>
              <w:t>Students documented all sources, including visuals, sounds,</w:t>
            </w:r>
            <w:r w:rsidRPr="00567517">
              <w:rPr>
                <w:rFonts w:ascii="Helvetica" w:hAnsi="Helvetica"/>
                <w:szCs w:val="24"/>
                <w:lang/>
              </w:rPr>
              <w:t xml:space="preserve"> </w:t>
            </w:r>
            <w:r w:rsidRPr="00567517">
              <w:rPr>
                <w:rFonts w:ascii="Helvetica" w:hAnsi="Helvetica"/>
                <w:sz w:val="18"/>
                <w:szCs w:val="18"/>
                <w:lang/>
              </w:rPr>
              <w:t>and animations.</w:t>
            </w:r>
          </w:p>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8"/>
                <w:lang/>
              </w:rPr>
              <w:t xml:space="preserve">Sources are properly cited, both in-text/in-product and on Works Cited/slides. </w:t>
            </w:r>
          </w:p>
          <w:p w:rsid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567517">
              <w:rPr>
                <w:rFonts w:ascii="Helvetica" w:hAnsi="Helvetica"/>
                <w:sz w:val="18"/>
                <w:szCs w:val="18"/>
                <w:lang/>
              </w:rPr>
              <w:t xml:space="preserve">Documentation is error-free. </w:t>
            </w:r>
          </w:p>
        </w:tc>
        <w:tc>
          <w:tcPr>
            <w:tcW w:w="2489"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8"/>
                <w:lang/>
              </w:rPr>
              <w:t xml:space="preserve">Students documented sources with some care, </w:t>
            </w:r>
          </w:p>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8"/>
                <w:lang/>
              </w:rPr>
              <w:t xml:space="preserve">Sources are cited, both in- text/in-product and on Works Cited pages/slides. </w:t>
            </w:r>
          </w:p>
          <w:p w:rsid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567517">
              <w:rPr>
                <w:rFonts w:ascii="Helvetica" w:hAnsi="Helvetica"/>
                <w:sz w:val="18"/>
                <w:szCs w:val="18"/>
                <w:lang/>
              </w:rPr>
              <w:t xml:space="preserve">Few errors noted. </w:t>
            </w:r>
          </w:p>
        </w:tc>
        <w:tc>
          <w:tcPr>
            <w:tcW w:w="2489"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8"/>
                <w:lang/>
              </w:rPr>
              <w:t xml:space="preserve">Students need to use greater care in documenting sources. </w:t>
            </w:r>
          </w:p>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8"/>
                <w:lang/>
              </w:rPr>
              <w:t xml:space="preserve">Documentation was poorly constructed or absent. </w:t>
            </w:r>
          </w:p>
          <w:p w:rsidR="00567517" w:rsidRDefault="00567517" w:rsidP="00567517">
            <w:pPr>
              <w:rPr>
                <w:lang/>
              </w:rPr>
            </w:pPr>
          </w:p>
        </w:tc>
        <w:tc>
          <w:tcPr>
            <w:tcW w:w="2491"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8"/>
                <w:lang/>
              </w:rPr>
              <w:t xml:space="preserve">Students clearly plagiarized materials. </w:t>
            </w:r>
          </w:p>
          <w:p w:rsidR="00567517" w:rsidRDefault="00567517" w:rsidP="00567517">
            <w:pPr>
              <w:rPr>
                <w:lang/>
              </w:rPr>
            </w:pPr>
          </w:p>
        </w:tc>
      </w:tr>
      <w:tr w:rsidR="00567517" w:rsidTr="00567517">
        <w:trPr>
          <w:trHeight w:val="433"/>
        </w:trPr>
        <w:tc>
          <w:tcPr>
            <w:tcW w:w="2241" w:type="dxa"/>
            <w:shd w:val="clear" w:color="auto" w:fill="auto"/>
          </w:tcPr>
          <w:p w:rsidR="00567517" w:rsidRDefault="00567517" w:rsidP="00567517">
            <w:pPr>
              <w:rPr>
                <w:lang/>
              </w:rPr>
            </w:pPr>
            <w:r w:rsidRPr="00567517">
              <w:rPr>
                <w:rFonts w:ascii="Helvetica" w:hAnsi="Helvetica"/>
                <w:sz w:val="22"/>
                <w:szCs w:val="22"/>
                <w:lang/>
              </w:rPr>
              <w:t>Product</w:t>
            </w:r>
          </w:p>
        </w:tc>
        <w:tc>
          <w:tcPr>
            <w:tcW w:w="3085"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8"/>
                <w:lang/>
              </w:rPr>
              <w:t>Student effectively and creatively used appropriate communication tools to convey their conclusions.</w:t>
            </w:r>
          </w:p>
          <w:p w:rsid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567517">
              <w:rPr>
                <w:rFonts w:ascii="Helvetica" w:hAnsi="Helvetica"/>
                <w:sz w:val="18"/>
                <w:szCs w:val="18"/>
                <w:lang/>
              </w:rPr>
              <w:t>Product displays creativity and originality.</w:t>
            </w:r>
            <w:r w:rsidRPr="00567517">
              <w:rPr>
                <w:rFonts w:ascii="Helvetica" w:hAnsi="Helvetica"/>
                <w:szCs w:val="24"/>
                <w:lang/>
              </w:rPr>
              <w:t xml:space="preserve"> </w:t>
            </w:r>
          </w:p>
        </w:tc>
        <w:tc>
          <w:tcPr>
            <w:tcW w:w="2489" w:type="dxa"/>
            <w:shd w:val="clear" w:color="auto" w:fill="auto"/>
          </w:tcPr>
          <w:p w:rsid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567517">
              <w:rPr>
                <w:rFonts w:ascii="Helvetica" w:hAnsi="Helvetica"/>
                <w:sz w:val="18"/>
                <w:szCs w:val="18"/>
                <w:lang/>
              </w:rPr>
              <w:t>Student effectively communicated the results of research to the audience.</w:t>
            </w:r>
            <w:r w:rsidRPr="00567517">
              <w:rPr>
                <w:rFonts w:ascii="Helvetica" w:hAnsi="Helvetica"/>
                <w:szCs w:val="24"/>
                <w:lang/>
              </w:rPr>
              <w:t xml:space="preserve"> </w:t>
            </w:r>
          </w:p>
        </w:tc>
        <w:tc>
          <w:tcPr>
            <w:tcW w:w="2489" w:type="dxa"/>
            <w:shd w:val="clear" w:color="auto" w:fill="auto"/>
          </w:tcPr>
          <w:p w:rsid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567517">
              <w:rPr>
                <w:rFonts w:ascii="Helvetica" w:hAnsi="Helvetica"/>
                <w:sz w:val="18"/>
                <w:szCs w:val="18"/>
                <w:lang/>
              </w:rPr>
              <w:t>Student need to work on communicating more effectively</w:t>
            </w:r>
          </w:p>
        </w:tc>
        <w:tc>
          <w:tcPr>
            <w:tcW w:w="2491" w:type="dxa"/>
            <w:shd w:val="clear" w:color="auto" w:fill="auto"/>
          </w:tcPr>
          <w:p w:rsid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567517">
              <w:rPr>
                <w:rFonts w:ascii="Helvetica" w:hAnsi="Helvetica"/>
                <w:sz w:val="18"/>
                <w:szCs w:val="18"/>
                <w:lang/>
              </w:rPr>
              <w:t>Student showed little evidence of thoughtful research. Product does not effectively communicate research findings.</w:t>
            </w:r>
          </w:p>
        </w:tc>
      </w:tr>
      <w:tr w:rsidR="00567517" w:rsidTr="00567517">
        <w:trPr>
          <w:trHeight w:val="433"/>
        </w:trPr>
        <w:tc>
          <w:tcPr>
            <w:tcW w:w="2241" w:type="dxa"/>
            <w:shd w:val="clear" w:color="auto" w:fill="auto"/>
          </w:tcPr>
          <w:p w:rsidR="00567517" w:rsidRPr="00567517" w:rsidRDefault="00567517" w:rsidP="00567517">
            <w:pPr>
              <w:rPr>
                <w:rFonts w:ascii="Helvetica" w:hAnsi="Helvetica"/>
                <w:sz w:val="22"/>
                <w:szCs w:val="22"/>
                <w:lang/>
              </w:rPr>
            </w:pPr>
            <w:r w:rsidRPr="00567517">
              <w:rPr>
                <w:rFonts w:ascii="Helvetica" w:hAnsi="Helvetica"/>
                <w:sz w:val="22"/>
                <w:szCs w:val="22"/>
                <w:lang/>
              </w:rPr>
              <w:t>Multimedia</w:t>
            </w:r>
          </w:p>
        </w:tc>
        <w:tc>
          <w:tcPr>
            <w:tcW w:w="3085"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6"/>
                <w:lang/>
              </w:rPr>
              <w:t xml:space="preserve">The combination of multimedia elements with words and ideas takes communication and persuasion to a very high level, superior to what could be accomplished alone. </w:t>
            </w:r>
          </w:p>
        </w:tc>
        <w:tc>
          <w:tcPr>
            <w:tcW w:w="2489"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6"/>
                <w:lang/>
              </w:rPr>
              <w:t xml:space="preserve">Design elements and content combine effectively to deliver a high-impact message with the graphics and the words reinforcing each other. </w:t>
            </w:r>
          </w:p>
        </w:tc>
        <w:tc>
          <w:tcPr>
            <w:tcW w:w="2489"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6"/>
                <w:lang/>
              </w:rPr>
              <w:t xml:space="preserve">Graphical and multimedia elements accompany content but there is little evidence of mutual reinforcement. No attention to visual design. </w:t>
            </w:r>
          </w:p>
        </w:tc>
        <w:tc>
          <w:tcPr>
            <w:tcW w:w="2491" w:type="dxa"/>
            <w:shd w:val="clear" w:color="auto" w:fill="auto"/>
          </w:tcPr>
          <w:p w:rsidR="00567517" w:rsidRPr="00567517"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lang/>
              </w:rPr>
            </w:pPr>
            <w:r w:rsidRPr="00567517">
              <w:rPr>
                <w:rFonts w:ascii="Helvetica" w:hAnsi="Helvetica"/>
                <w:sz w:val="18"/>
                <w:szCs w:val="16"/>
                <w:lang/>
              </w:rPr>
              <w:t xml:space="preserve">Exaggerated emphasis on graphics and special effects weakens the message and interferes with the communication of content and ideas. </w:t>
            </w:r>
          </w:p>
        </w:tc>
      </w:tr>
    </w:tbl>
    <w:p w:rsidR="00567517" w:rsidRPr="00D91983" w:rsidRDefault="00567517" w:rsidP="00567517">
      <w:pPr>
        <w:jc w:val="center"/>
        <w:rPr>
          <w:rFonts w:ascii="Palatino-Roman" w:hAnsi="Palatino-Roman"/>
          <w:szCs w:val="22"/>
        </w:rPr>
      </w:pPr>
      <w:r w:rsidRPr="005B6D1E">
        <w:rPr>
          <w:rFonts w:ascii="Palatino-Roman" w:hAnsi="Palatino-Roman"/>
          <w:b/>
          <w:szCs w:val="22"/>
        </w:rPr>
        <w:t>The New Olympic Sport</w:t>
      </w:r>
      <w:r w:rsidRPr="00D91983">
        <w:rPr>
          <w:rFonts w:ascii="Palatino-Roman" w:hAnsi="Palatino-Roman"/>
          <w:szCs w:val="22"/>
        </w:rPr>
        <w:t>:  Assessment Rubric for Research Project and Persuasive Presentation</w:t>
      </w:r>
    </w:p>
    <w:p w:rsidR="00567517" w:rsidRPr="00D91983" w:rsidRDefault="00567517" w:rsidP="00567517">
      <w:pPr>
        <w:jc w:val="center"/>
        <w:rPr>
          <w:rFonts w:ascii="Palatino-Roman" w:hAnsi="Palatino-Roman"/>
          <w:szCs w:val="22"/>
        </w:rPr>
      </w:pPr>
    </w:p>
    <w:p w:rsidR="00567517" w:rsidRPr="00D91983" w:rsidRDefault="00567517" w:rsidP="00567517">
      <w:pPr>
        <w:jc w:val="center"/>
        <w:rPr>
          <w:rFonts w:ascii="Palatino-Roman" w:hAnsi="Palatino-Roman"/>
          <w:szCs w:val="22"/>
        </w:rPr>
      </w:pPr>
    </w:p>
    <w:p w:rsidR="00567517" w:rsidRPr="005B6D1E"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16"/>
        </w:rPr>
      </w:pPr>
    </w:p>
    <w:p w:rsidR="00567517" w:rsidRPr="00D91983" w:rsidRDefault="00567517">
      <w:pPr>
        <w:rPr>
          <w:rFonts w:ascii="Palatino-Roman" w:hAnsi="Palatino-Roman"/>
          <w:szCs w:val="22"/>
        </w:rPr>
      </w:pPr>
    </w:p>
    <w:p w:rsidR="00567517" w:rsidRPr="00D91983" w:rsidRDefault="00567517" w:rsidP="00567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Helvetica" w:hAnsi="Helvetica"/>
          <w:szCs w:val="24"/>
        </w:rPr>
      </w:pPr>
    </w:p>
    <w:sectPr w:rsidR="00567517" w:rsidRPr="00D91983" w:rsidSect="00567517">
      <w:pgSz w:w="15840" w:h="12240" w:orient="landscape"/>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Book Antiqua"/>
    <w:panose1 w:val="00000000000000000000"/>
    <w:charset w:val="4D"/>
    <w:family w:val="roman"/>
    <w:notTrueType/>
    <w:pitch w:val="default"/>
    <w:sig w:usb0="03000000" w:usb1="00000000" w:usb2="00000000" w:usb3="00000000" w:csb0="00000001" w:csb1="00000000"/>
  </w:font>
  <w:font w:name="Palatino-Bold">
    <w:altName w:val="Book Antiqua"/>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Italic">
    <w:altName w:val="Book Antiqua"/>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037"/>
    <w:multiLevelType w:val="hybridMultilevel"/>
    <w:tmpl w:val="7A0E0040"/>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58D34FD"/>
    <w:multiLevelType w:val="hybridMultilevel"/>
    <w:tmpl w:val="312E068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D122260"/>
    <w:multiLevelType w:val="hybridMultilevel"/>
    <w:tmpl w:val="F72C00C2"/>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0E0868C5"/>
    <w:multiLevelType w:val="hybridMultilevel"/>
    <w:tmpl w:val="125C90EE"/>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272C7F93"/>
    <w:multiLevelType w:val="hybridMultilevel"/>
    <w:tmpl w:val="167A9040"/>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33B86422"/>
    <w:multiLevelType w:val="hybridMultilevel"/>
    <w:tmpl w:val="4AD89E2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89F4410"/>
    <w:multiLevelType w:val="hybridMultilevel"/>
    <w:tmpl w:val="92F43112"/>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4D853398"/>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9390669"/>
    <w:multiLevelType w:val="hybridMultilevel"/>
    <w:tmpl w:val="184EC4D0"/>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6DC032E9"/>
    <w:multiLevelType w:val="hybridMultilevel"/>
    <w:tmpl w:val="988CCAD4"/>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70CD40AB"/>
    <w:multiLevelType w:val="hybridMultilevel"/>
    <w:tmpl w:val="3948FE44"/>
    <w:lvl w:ilvl="0" w:tplc="000F0409">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5EA6CC3"/>
    <w:multiLevelType w:val="hybridMultilevel"/>
    <w:tmpl w:val="A2A2B7D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79D35EAF"/>
    <w:multiLevelType w:val="hybridMultilevel"/>
    <w:tmpl w:val="4232E664"/>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
  </w:num>
  <w:num w:numId="4">
    <w:abstractNumId w:val="5"/>
  </w:num>
  <w:num w:numId="5">
    <w:abstractNumId w:val="12"/>
  </w:num>
  <w:num w:numId="6">
    <w:abstractNumId w:val="10"/>
  </w:num>
  <w:num w:numId="7">
    <w:abstractNumId w:val="0"/>
  </w:num>
  <w:num w:numId="8">
    <w:abstractNumId w:val="2"/>
  </w:num>
  <w:num w:numId="9">
    <w:abstractNumId w:val="4"/>
  </w:num>
  <w:num w:numId="10">
    <w:abstractNumId w:val="6"/>
  </w:num>
  <w:num w:numId="11">
    <w:abstractNumId w:val="9"/>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595635"/>
    <w:rsid w:val="00567517"/>
    <w:rsid w:val="00AB5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3"/>
    <w:rPr>
      <w:sz w:val="24"/>
    </w:rPr>
  </w:style>
  <w:style w:type="paragraph" w:styleId="Heading2">
    <w:name w:val="heading 2"/>
    <w:basedOn w:val="Normal"/>
    <w:next w:val="Normal"/>
    <w:qFormat/>
    <w:rsid w:val="00595635"/>
    <w:pPr>
      <w:keepNext/>
      <w:numPr>
        <w:ilvl w:val="1"/>
        <w:numId w:val="1"/>
      </w:numPr>
      <w:spacing w:before="240" w:after="60"/>
      <w:outlineLvl w:val="1"/>
    </w:pPr>
    <w:rPr>
      <w:rFonts w:ascii="Arial" w:hAnsi="Arial"/>
      <w:b/>
      <w:i/>
      <w:sz w:val="28"/>
      <w:szCs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Mystyle">
    <w:name w:val="My style"/>
    <w:basedOn w:val="Heading2"/>
    <w:rsid w:val="00595635"/>
    <w:rPr>
      <w:rFonts w:ascii="Tahoma" w:hAnsi="Tahoma"/>
      <w:i w:val="0"/>
      <w:color w:val="0000FF"/>
    </w:rPr>
  </w:style>
  <w:style w:type="character" w:styleId="Hyperlink">
    <w:name w:val="Hyperlink"/>
    <w:rsid w:val="005461C9"/>
    <w:rPr>
      <w:color w:val="0000FF"/>
      <w:u w:val="single"/>
    </w:rPr>
  </w:style>
  <w:style w:type="character" w:styleId="FollowedHyperlink">
    <w:name w:val="FollowedHyperlink"/>
    <w:rsid w:val="00D91983"/>
    <w:rPr>
      <w:color w:val="800080"/>
      <w:u w:val="single"/>
    </w:rPr>
  </w:style>
  <w:style w:type="table" w:styleId="TableGrid">
    <w:name w:val="Table Grid"/>
    <w:basedOn w:val="TableNormal"/>
    <w:rsid w:val="00BE16F2"/>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olympic.org/ioc/e/org/ioc/ioc_contact_e.html" TargetMode="External"/><Relationship Id="rId13" Type="http://schemas.openxmlformats.org/officeDocument/2006/relationships/hyperlink" Target="http://www.usaluge.org/" TargetMode="External"/><Relationship Id="rId18" Type="http://schemas.openxmlformats.org/officeDocument/2006/relationships/hyperlink" Target="http://www.usarchery.org/naapub/index.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solympicteam.com/12181_36427.htm" TargetMode="External"/><Relationship Id="rId12" Type="http://schemas.openxmlformats.org/officeDocument/2006/relationships/hyperlink" Target="http://www.fil-luge.org/" TargetMode="External"/><Relationship Id="rId17" Type="http://schemas.openxmlformats.org/officeDocument/2006/relationships/hyperlink" Target="http://www.usasynchro.org/" TargetMode="External"/><Relationship Id="rId2" Type="http://schemas.openxmlformats.org/officeDocument/2006/relationships/styles" Target="styles.xml"/><Relationship Id="rId16" Type="http://schemas.openxmlformats.org/officeDocument/2006/relationships/hyperlink" Target="http://archive.www.worldsport.com/worldsport/sports/curling/home.html" TargetMode="External"/><Relationship Id="rId20" Type="http://schemas.openxmlformats.org/officeDocument/2006/relationships/hyperlink" Target="http://www.horsesport.org/fei/index.lasso" TargetMode="External"/><Relationship Id="rId1" Type="http://schemas.openxmlformats.org/officeDocument/2006/relationships/numbering" Target="numbering.xml"/><Relationship Id="rId6" Type="http://schemas.openxmlformats.org/officeDocument/2006/relationships/hyperlink" Target="http://snowboarding.about.com/od/snowboardingbackground/a/Olympic_history.htm" TargetMode="External"/><Relationship Id="rId11" Type="http://schemas.openxmlformats.org/officeDocument/2006/relationships/hyperlink" Target="http://www.ibu.at/biathlon/index.html" TargetMode="External"/><Relationship Id="rId5" Type="http://schemas.openxmlformats.org/officeDocument/2006/relationships/hyperlink" Target="http://www.torino2006.org/ENG/OlympicGames/home/index.html/" TargetMode="External"/><Relationship Id="rId15" Type="http://schemas.openxmlformats.org/officeDocument/2006/relationships/hyperlink" Target="http://www.isf.ch/default2.htm" TargetMode="External"/><Relationship Id="rId10" Type="http://schemas.openxmlformats.org/officeDocument/2006/relationships/hyperlink" Target="http://www.paralympic.org/" TargetMode="External"/><Relationship Id="rId19" Type="http://schemas.openxmlformats.org/officeDocument/2006/relationships/hyperlink" Target="http://www.fie.ch/" TargetMode="External"/><Relationship Id="rId4" Type="http://schemas.openxmlformats.org/officeDocument/2006/relationships/webSettings" Target="webSettings.xml"/><Relationship Id="rId9" Type="http://schemas.openxmlformats.org/officeDocument/2006/relationships/hyperlink" Target="http://www.usoc.org/" TargetMode="External"/><Relationship Id="rId14" Type="http://schemas.openxmlformats.org/officeDocument/2006/relationships/hyperlink" Target="http://www.usabobsledandskeleton.org/index3.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American speed skater Chad Hedrick always dreamed of being an Olympic champion</vt:lpstr>
    </vt:vector>
  </TitlesOfParts>
  <Company>Wooster City Schools</Company>
  <LinksUpToDate>false</LinksUpToDate>
  <CharactersWithSpaces>17456</CharactersWithSpaces>
  <SharedDoc>false</SharedDoc>
  <HLinks>
    <vt:vector size="96" baseType="variant">
      <vt:variant>
        <vt:i4>5767241</vt:i4>
      </vt:variant>
      <vt:variant>
        <vt:i4>45</vt:i4>
      </vt:variant>
      <vt:variant>
        <vt:i4>0</vt:i4>
      </vt:variant>
      <vt:variant>
        <vt:i4>5</vt:i4>
      </vt:variant>
      <vt:variant>
        <vt:lpwstr>http://www.horsesport.org/fei/index.lasso</vt:lpwstr>
      </vt:variant>
      <vt:variant>
        <vt:lpwstr/>
      </vt:variant>
      <vt:variant>
        <vt:i4>6553727</vt:i4>
      </vt:variant>
      <vt:variant>
        <vt:i4>42</vt:i4>
      </vt:variant>
      <vt:variant>
        <vt:i4>0</vt:i4>
      </vt:variant>
      <vt:variant>
        <vt:i4>5</vt:i4>
      </vt:variant>
      <vt:variant>
        <vt:lpwstr>http://www.fie.ch/</vt:lpwstr>
      </vt:variant>
      <vt:variant>
        <vt:lpwstr/>
      </vt:variant>
      <vt:variant>
        <vt:i4>4980822</vt:i4>
      </vt:variant>
      <vt:variant>
        <vt:i4>39</vt:i4>
      </vt:variant>
      <vt:variant>
        <vt:i4>0</vt:i4>
      </vt:variant>
      <vt:variant>
        <vt:i4>5</vt:i4>
      </vt:variant>
      <vt:variant>
        <vt:lpwstr>http://www.usarchery.org/naapub/index.htm</vt:lpwstr>
      </vt:variant>
      <vt:variant>
        <vt:lpwstr/>
      </vt:variant>
      <vt:variant>
        <vt:i4>2359345</vt:i4>
      </vt:variant>
      <vt:variant>
        <vt:i4>36</vt:i4>
      </vt:variant>
      <vt:variant>
        <vt:i4>0</vt:i4>
      </vt:variant>
      <vt:variant>
        <vt:i4>5</vt:i4>
      </vt:variant>
      <vt:variant>
        <vt:lpwstr>http://www.usasynchro.org/</vt:lpwstr>
      </vt:variant>
      <vt:variant>
        <vt:lpwstr/>
      </vt:variant>
      <vt:variant>
        <vt:i4>5439498</vt:i4>
      </vt:variant>
      <vt:variant>
        <vt:i4>33</vt:i4>
      </vt:variant>
      <vt:variant>
        <vt:i4>0</vt:i4>
      </vt:variant>
      <vt:variant>
        <vt:i4>5</vt:i4>
      </vt:variant>
      <vt:variant>
        <vt:lpwstr>http://archive.www.worldsport.com/worldsport/sports/curling/home.html</vt:lpwstr>
      </vt:variant>
      <vt:variant>
        <vt:lpwstr/>
      </vt:variant>
      <vt:variant>
        <vt:i4>3604540</vt:i4>
      </vt:variant>
      <vt:variant>
        <vt:i4>30</vt:i4>
      </vt:variant>
      <vt:variant>
        <vt:i4>0</vt:i4>
      </vt:variant>
      <vt:variant>
        <vt:i4>5</vt:i4>
      </vt:variant>
      <vt:variant>
        <vt:lpwstr>http://www.isf.ch/default2.htm</vt:lpwstr>
      </vt:variant>
      <vt:variant>
        <vt:lpwstr/>
      </vt:variant>
      <vt:variant>
        <vt:i4>7929978</vt:i4>
      </vt:variant>
      <vt:variant>
        <vt:i4>27</vt:i4>
      </vt:variant>
      <vt:variant>
        <vt:i4>0</vt:i4>
      </vt:variant>
      <vt:variant>
        <vt:i4>5</vt:i4>
      </vt:variant>
      <vt:variant>
        <vt:lpwstr>http://www.usabobsledandskeleton.org/index3.htm</vt:lpwstr>
      </vt:variant>
      <vt:variant>
        <vt:lpwstr/>
      </vt:variant>
      <vt:variant>
        <vt:i4>2556020</vt:i4>
      </vt:variant>
      <vt:variant>
        <vt:i4>24</vt:i4>
      </vt:variant>
      <vt:variant>
        <vt:i4>0</vt:i4>
      </vt:variant>
      <vt:variant>
        <vt:i4>5</vt:i4>
      </vt:variant>
      <vt:variant>
        <vt:lpwstr>http://www.usaluge.org/</vt:lpwstr>
      </vt:variant>
      <vt:variant>
        <vt:lpwstr/>
      </vt:variant>
      <vt:variant>
        <vt:i4>5832716</vt:i4>
      </vt:variant>
      <vt:variant>
        <vt:i4>21</vt:i4>
      </vt:variant>
      <vt:variant>
        <vt:i4>0</vt:i4>
      </vt:variant>
      <vt:variant>
        <vt:i4>5</vt:i4>
      </vt:variant>
      <vt:variant>
        <vt:lpwstr>http://www.fil-luge.org/</vt:lpwstr>
      </vt:variant>
      <vt:variant>
        <vt:lpwstr/>
      </vt:variant>
      <vt:variant>
        <vt:i4>1441810</vt:i4>
      </vt:variant>
      <vt:variant>
        <vt:i4>18</vt:i4>
      </vt:variant>
      <vt:variant>
        <vt:i4>0</vt:i4>
      </vt:variant>
      <vt:variant>
        <vt:i4>5</vt:i4>
      </vt:variant>
      <vt:variant>
        <vt:lpwstr>http://www.ibu.at/biathlon/index.html</vt:lpwstr>
      </vt:variant>
      <vt:variant>
        <vt:lpwstr/>
      </vt:variant>
      <vt:variant>
        <vt:i4>3276850</vt:i4>
      </vt:variant>
      <vt:variant>
        <vt:i4>15</vt:i4>
      </vt:variant>
      <vt:variant>
        <vt:i4>0</vt:i4>
      </vt:variant>
      <vt:variant>
        <vt:i4>5</vt:i4>
      </vt:variant>
      <vt:variant>
        <vt:lpwstr>http://www.paralympic.org/</vt:lpwstr>
      </vt:variant>
      <vt:variant>
        <vt:lpwstr/>
      </vt:variant>
      <vt:variant>
        <vt:i4>4325448</vt:i4>
      </vt:variant>
      <vt:variant>
        <vt:i4>12</vt:i4>
      </vt:variant>
      <vt:variant>
        <vt:i4>0</vt:i4>
      </vt:variant>
      <vt:variant>
        <vt:i4>5</vt:i4>
      </vt:variant>
      <vt:variant>
        <vt:lpwstr>http://www.usoc.org/</vt:lpwstr>
      </vt:variant>
      <vt:variant>
        <vt:lpwstr/>
      </vt:variant>
      <vt:variant>
        <vt:i4>3735668</vt:i4>
      </vt:variant>
      <vt:variant>
        <vt:i4>9</vt:i4>
      </vt:variant>
      <vt:variant>
        <vt:i4>0</vt:i4>
      </vt:variant>
      <vt:variant>
        <vt:i4>5</vt:i4>
      </vt:variant>
      <vt:variant>
        <vt:lpwstr>http://www.olympic.org/ioc/e/org/ioc/ioc_contact_e.html</vt:lpwstr>
      </vt:variant>
      <vt:variant>
        <vt:lpwstr/>
      </vt:variant>
      <vt:variant>
        <vt:i4>5832763</vt:i4>
      </vt:variant>
      <vt:variant>
        <vt:i4>6</vt:i4>
      </vt:variant>
      <vt:variant>
        <vt:i4>0</vt:i4>
      </vt:variant>
      <vt:variant>
        <vt:i4>5</vt:i4>
      </vt:variant>
      <vt:variant>
        <vt:lpwstr>http://www.usolympicteam.com/12181_36427.htm</vt:lpwstr>
      </vt:variant>
      <vt:variant>
        <vt:lpwstr/>
      </vt:variant>
      <vt:variant>
        <vt:i4>8192085</vt:i4>
      </vt:variant>
      <vt:variant>
        <vt:i4>3</vt:i4>
      </vt:variant>
      <vt:variant>
        <vt:i4>0</vt:i4>
      </vt:variant>
      <vt:variant>
        <vt:i4>5</vt:i4>
      </vt:variant>
      <vt:variant>
        <vt:lpwstr>http://snowboarding.about.com/od/snowboardingbackground/a/Olympic_history.htm</vt:lpwstr>
      </vt:variant>
      <vt:variant>
        <vt:lpwstr/>
      </vt:variant>
      <vt:variant>
        <vt:i4>7667809</vt:i4>
      </vt:variant>
      <vt:variant>
        <vt:i4>0</vt:i4>
      </vt:variant>
      <vt:variant>
        <vt:i4>0</vt:i4>
      </vt:variant>
      <vt:variant>
        <vt:i4>5</vt:i4>
      </vt:variant>
      <vt:variant>
        <vt:lpwstr>http://www.torino2006.org/ENG/OlympicGames/home/index.html/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speed skater Chad Hedrick always dreamed of being an Olympic champion</dc:title>
  <dc:creator>Emily Armour</dc:creator>
  <cp:lastModifiedBy>Jamie</cp:lastModifiedBy>
  <cp:revision>2</cp:revision>
  <dcterms:created xsi:type="dcterms:W3CDTF">2014-12-15T18:39:00Z</dcterms:created>
  <dcterms:modified xsi:type="dcterms:W3CDTF">2014-12-15T18:39:00Z</dcterms:modified>
</cp:coreProperties>
</file>