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5F8" w:rsidRDefault="00AB1A61">
      <w:pPr>
        <w:rPr>
          <w:b/>
          <w:sz w:val="36"/>
          <w:szCs w:val="36"/>
        </w:rPr>
      </w:pPr>
      <w:r w:rsidRPr="00AB1A61">
        <w:rPr>
          <w:b/>
          <w:sz w:val="36"/>
          <w:szCs w:val="36"/>
        </w:rPr>
        <w:t>Review of Sample Assessment Items – PARCC and SBAC</w:t>
      </w:r>
    </w:p>
    <w:p w:rsidR="00AB1A61" w:rsidRPr="00AB1A61" w:rsidRDefault="00AB1A61">
      <w:pPr>
        <w:rPr>
          <w:sz w:val="28"/>
          <w:szCs w:val="28"/>
        </w:rPr>
      </w:pPr>
      <w:r w:rsidRPr="00AB1A61">
        <w:rPr>
          <w:sz w:val="28"/>
          <w:szCs w:val="28"/>
        </w:rPr>
        <w:t>What did you find</w:t>
      </w:r>
      <w:proofErr w:type="gramStart"/>
      <w:r w:rsidRPr="00AB1A61">
        <w:rPr>
          <w:sz w:val="28"/>
          <w:szCs w:val="28"/>
        </w:rPr>
        <w:t>…</w:t>
      </w:r>
      <w:proofErr w:type="gramEnd"/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AB1A61" w:rsidRPr="00AB1A61" w:rsidTr="00AB1A61">
        <w:tc>
          <w:tcPr>
            <w:tcW w:w="3192" w:type="dxa"/>
            <w:tcBorders>
              <w:right w:val="single" w:sz="18" w:space="0" w:color="FFFFFF" w:themeColor="background1"/>
            </w:tcBorders>
            <w:shd w:val="clear" w:color="auto" w:fill="000000" w:themeFill="text1"/>
          </w:tcPr>
          <w:p w:rsidR="00AB1A61" w:rsidRPr="00AB1A61" w:rsidRDefault="00AB1A61" w:rsidP="00AB1A61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AB1A61">
              <w:rPr>
                <w:b/>
                <w:color w:val="FFFFFF" w:themeColor="background1"/>
                <w:sz w:val="36"/>
                <w:szCs w:val="36"/>
              </w:rPr>
              <w:t>EXCITING</w:t>
            </w:r>
          </w:p>
        </w:tc>
        <w:tc>
          <w:tcPr>
            <w:tcW w:w="3192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000000" w:themeFill="text1"/>
          </w:tcPr>
          <w:p w:rsidR="00AB1A61" w:rsidRPr="00AB1A61" w:rsidRDefault="00AB1A61" w:rsidP="00AB1A61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AB1A61">
              <w:rPr>
                <w:b/>
                <w:color w:val="FFFFFF" w:themeColor="background1"/>
                <w:sz w:val="36"/>
                <w:szCs w:val="36"/>
              </w:rPr>
              <w:t>SURPRISING</w:t>
            </w:r>
          </w:p>
        </w:tc>
        <w:tc>
          <w:tcPr>
            <w:tcW w:w="3192" w:type="dxa"/>
            <w:tcBorders>
              <w:left w:val="single" w:sz="18" w:space="0" w:color="FFFFFF" w:themeColor="background1"/>
            </w:tcBorders>
            <w:shd w:val="clear" w:color="auto" w:fill="000000" w:themeFill="text1"/>
          </w:tcPr>
          <w:p w:rsidR="00AB1A61" w:rsidRPr="00AB1A61" w:rsidRDefault="00AB1A61" w:rsidP="00AB1A61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AB1A61">
              <w:rPr>
                <w:b/>
                <w:color w:val="FFFFFF" w:themeColor="background1"/>
                <w:sz w:val="36"/>
                <w:szCs w:val="36"/>
              </w:rPr>
              <w:t>CONCERNING</w:t>
            </w:r>
          </w:p>
        </w:tc>
      </w:tr>
      <w:tr w:rsidR="00AB1A61" w:rsidTr="00AB1A61">
        <w:tc>
          <w:tcPr>
            <w:tcW w:w="3192" w:type="dxa"/>
          </w:tcPr>
          <w:p w:rsidR="00AB1A61" w:rsidRDefault="00AB1A61">
            <w:pPr>
              <w:rPr>
                <w:b/>
                <w:sz w:val="36"/>
                <w:szCs w:val="36"/>
              </w:rPr>
            </w:pPr>
          </w:p>
          <w:p w:rsidR="00AB1A61" w:rsidRDefault="00AB1A61">
            <w:pPr>
              <w:rPr>
                <w:b/>
                <w:sz w:val="36"/>
                <w:szCs w:val="36"/>
              </w:rPr>
            </w:pPr>
          </w:p>
          <w:p w:rsidR="00AB1A61" w:rsidRDefault="00AB1A61">
            <w:pPr>
              <w:rPr>
                <w:b/>
                <w:sz w:val="36"/>
                <w:szCs w:val="36"/>
              </w:rPr>
            </w:pPr>
          </w:p>
          <w:p w:rsidR="00AB1A61" w:rsidRDefault="00AB1A61">
            <w:pPr>
              <w:rPr>
                <w:b/>
                <w:sz w:val="36"/>
                <w:szCs w:val="36"/>
              </w:rPr>
            </w:pPr>
          </w:p>
          <w:p w:rsidR="00AB1A61" w:rsidRDefault="00AB1A61">
            <w:pPr>
              <w:rPr>
                <w:b/>
                <w:sz w:val="36"/>
                <w:szCs w:val="36"/>
              </w:rPr>
            </w:pPr>
          </w:p>
          <w:p w:rsidR="00AB1A61" w:rsidRDefault="00AB1A61">
            <w:pPr>
              <w:rPr>
                <w:b/>
                <w:sz w:val="36"/>
                <w:szCs w:val="36"/>
              </w:rPr>
            </w:pPr>
          </w:p>
          <w:p w:rsidR="00AB1A61" w:rsidRDefault="00AB1A61">
            <w:pPr>
              <w:rPr>
                <w:b/>
                <w:sz w:val="36"/>
                <w:szCs w:val="36"/>
              </w:rPr>
            </w:pPr>
          </w:p>
          <w:p w:rsidR="00AB1A61" w:rsidRDefault="00AB1A61">
            <w:pPr>
              <w:rPr>
                <w:b/>
                <w:sz w:val="36"/>
                <w:szCs w:val="36"/>
              </w:rPr>
            </w:pPr>
          </w:p>
        </w:tc>
        <w:tc>
          <w:tcPr>
            <w:tcW w:w="3192" w:type="dxa"/>
          </w:tcPr>
          <w:p w:rsidR="00AB1A61" w:rsidRDefault="00AB1A61">
            <w:pPr>
              <w:rPr>
                <w:b/>
                <w:sz w:val="36"/>
                <w:szCs w:val="36"/>
              </w:rPr>
            </w:pPr>
          </w:p>
        </w:tc>
        <w:tc>
          <w:tcPr>
            <w:tcW w:w="3192" w:type="dxa"/>
          </w:tcPr>
          <w:p w:rsidR="00AB1A61" w:rsidRDefault="00AB1A61">
            <w:pPr>
              <w:rPr>
                <w:b/>
                <w:sz w:val="36"/>
                <w:szCs w:val="36"/>
              </w:rPr>
            </w:pPr>
          </w:p>
        </w:tc>
      </w:tr>
    </w:tbl>
    <w:p w:rsidR="00AB1A61" w:rsidRDefault="00AB1A61"/>
    <w:p w:rsidR="00AB1A61" w:rsidRPr="00AB1A61" w:rsidRDefault="00AB1A61">
      <w:pPr>
        <w:rPr>
          <w:sz w:val="28"/>
          <w:szCs w:val="28"/>
        </w:rPr>
      </w:pPr>
      <w:r>
        <w:rPr>
          <w:sz w:val="28"/>
          <w:szCs w:val="28"/>
        </w:rPr>
        <w:t>What implications do you see for classroom instruction and assessment?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B1A61" w:rsidRPr="00AB1A61" w:rsidTr="00AB1A61">
        <w:tc>
          <w:tcPr>
            <w:tcW w:w="4788" w:type="dxa"/>
            <w:tcBorders>
              <w:right w:val="single" w:sz="18" w:space="0" w:color="FFFFFF" w:themeColor="background1"/>
            </w:tcBorders>
            <w:shd w:val="clear" w:color="auto" w:fill="000000" w:themeFill="text1"/>
          </w:tcPr>
          <w:p w:rsidR="00AB1A61" w:rsidRPr="00AB1A61" w:rsidRDefault="00AB1A61" w:rsidP="00AB1A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B1A61">
              <w:rPr>
                <w:b/>
                <w:color w:val="FFFFFF" w:themeColor="background1"/>
                <w:sz w:val="28"/>
                <w:szCs w:val="28"/>
              </w:rPr>
              <w:t>IMPLICATIONS FOR FORMATIVE AND  SUMMATIVE ASSESSMENT</w:t>
            </w:r>
          </w:p>
        </w:tc>
        <w:tc>
          <w:tcPr>
            <w:tcW w:w="4788" w:type="dxa"/>
            <w:tcBorders>
              <w:left w:val="single" w:sz="18" w:space="0" w:color="FFFFFF" w:themeColor="background1"/>
            </w:tcBorders>
            <w:shd w:val="clear" w:color="auto" w:fill="000000" w:themeFill="text1"/>
          </w:tcPr>
          <w:p w:rsidR="00AB1A61" w:rsidRPr="00AB1A61" w:rsidRDefault="00AB1A61" w:rsidP="00AB1A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B1A61">
              <w:rPr>
                <w:b/>
                <w:color w:val="FFFFFF" w:themeColor="background1"/>
                <w:sz w:val="28"/>
                <w:szCs w:val="28"/>
              </w:rPr>
              <w:t>IMPLICATIONS FOR INSTRUCTION AND LEARING FOR STUDENTS</w:t>
            </w:r>
          </w:p>
        </w:tc>
      </w:tr>
      <w:tr w:rsidR="00AB1A61" w:rsidTr="00315364">
        <w:tc>
          <w:tcPr>
            <w:tcW w:w="4788" w:type="dxa"/>
          </w:tcPr>
          <w:p w:rsidR="00AB1A61" w:rsidRDefault="00AB1A61">
            <w:pPr>
              <w:rPr>
                <w:b/>
                <w:sz w:val="36"/>
                <w:szCs w:val="36"/>
              </w:rPr>
            </w:pPr>
          </w:p>
          <w:p w:rsidR="00AB1A61" w:rsidRDefault="00AB1A61">
            <w:pPr>
              <w:rPr>
                <w:b/>
                <w:sz w:val="36"/>
                <w:szCs w:val="36"/>
              </w:rPr>
            </w:pPr>
          </w:p>
          <w:p w:rsidR="00AB1A61" w:rsidRDefault="00AB1A61">
            <w:pPr>
              <w:rPr>
                <w:b/>
                <w:sz w:val="36"/>
                <w:szCs w:val="36"/>
              </w:rPr>
            </w:pPr>
          </w:p>
          <w:p w:rsidR="00AB1A61" w:rsidRDefault="00AB1A61">
            <w:pPr>
              <w:rPr>
                <w:b/>
                <w:sz w:val="36"/>
                <w:szCs w:val="36"/>
              </w:rPr>
            </w:pPr>
          </w:p>
          <w:p w:rsidR="00AB1A61" w:rsidRDefault="00AB1A61">
            <w:pPr>
              <w:rPr>
                <w:b/>
                <w:sz w:val="36"/>
                <w:szCs w:val="36"/>
              </w:rPr>
            </w:pPr>
          </w:p>
          <w:p w:rsidR="00AB1A61" w:rsidRDefault="00AB1A61">
            <w:pPr>
              <w:rPr>
                <w:b/>
                <w:sz w:val="36"/>
                <w:szCs w:val="36"/>
              </w:rPr>
            </w:pPr>
          </w:p>
          <w:p w:rsidR="00AB1A61" w:rsidRDefault="00AB1A61">
            <w:pPr>
              <w:rPr>
                <w:b/>
                <w:sz w:val="36"/>
                <w:szCs w:val="36"/>
              </w:rPr>
            </w:pPr>
          </w:p>
          <w:p w:rsidR="00AB1A61" w:rsidRDefault="00AB1A61">
            <w:pPr>
              <w:rPr>
                <w:b/>
                <w:sz w:val="36"/>
                <w:szCs w:val="36"/>
              </w:rPr>
            </w:pPr>
          </w:p>
        </w:tc>
        <w:tc>
          <w:tcPr>
            <w:tcW w:w="4788" w:type="dxa"/>
          </w:tcPr>
          <w:p w:rsidR="00AB1A61" w:rsidRDefault="00AB1A61">
            <w:pPr>
              <w:rPr>
                <w:b/>
                <w:sz w:val="36"/>
                <w:szCs w:val="36"/>
              </w:rPr>
            </w:pPr>
          </w:p>
        </w:tc>
      </w:tr>
    </w:tbl>
    <w:p w:rsidR="00AB1A61" w:rsidRDefault="00AB1A61">
      <w:pPr>
        <w:rPr>
          <w:b/>
          <w:sz w:val="28"/>
          <w:szCs w:val="28"/>
        </w:rPr>
      </w:pPr>
    </w:p>
    <w:p w:rsidR="00AB1A61" w:rsidRPr="00AB1A61" w:rsidRDefault="00AB1A61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two implications are most important for your own work?</w:t>
      </w:r>
    </w:p>
    <w:sectPr w:rsidR="00AB1A61" w:rsidRPr="00AB1A61" w:rsidSect="00BC1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1A61"/>
    <w:rsid w:val="004B465C"/>
    <w:rsid w:val="0063116E"/>
    <w:rsid w:val="00AB1A61"/>
    <w:rsid w:val="00BC15F8"/>
    <w:rsid w:val="00FE2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310</Characters>
  <Application>Microsoft Office Word</Application>
  <DocSecurity>0</DocSecurity>
  <Lines>2</Lines>
  <Paragraphs>1</Paragraphs>
  <ScaleCrop>false</ScaleCrop>
  <Company>FUJITSU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suebeers</dc:creator>
  <cp:lastModifiedBy>suebeers</cp:lastModifiedBy>
  <cp:revision>1</cp:revision>
  <dcterms:created xsi:type="dcterms:W3CDTF">2012-11-07T20:25:00Z</dcterms:created>
  <dcterms:modified xsi:type="dcterms:W3CDTF">2012-11-07T20:34:00Z</dcterms:modified>
</cp:coreProperties>
</file>