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F" w:rsidRDefault="006157DF">
      <w:r>
        <w:t xml:space="preserve">Tom Foust </w:t>
      </w:r>
    </w:p>
    <w:p w:rsidR="008C15DB" w:rsidRDefault="006157DF">
      <w:r>
        <w:t>Illinois MENC Conference  on January 24, 2013</w:t>
      </w:r>
    </w:p>
    <w:p w:rsidR="006157DF" w:rsidRDefault="006157DF"/>
    <w:p w:rsidR="006157DF" w:rsidRDefault="000D35DE">
      <w:r>
        <w:rPr>
          <w:noProof/>
        </w:rPr>
        <w:drawing>
          <wp:inline distT="0" distB="0" distL="0" distR="0">
            <wp:extent cx="4627880" cy="534352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6157DF"/>
    <w:rsid w:val="000D35DE"/>
    <w:rsid w:val="006157DF"/>
    <w:rsid w:val="008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dcterms:created xsi:type="dcterms:W3CDTF">2014-12-15T17:35:00Z</dcterms:created>
  <dcterms:modified xsi:type="dcterms:W3CDTF">2014-12-15T17:35:00Z</dcterms:modified>
</cp:coreProperties>
</file>