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32" w:rsidRPr="001D0665" w:rsidRDefault="00876A32" w:rsidP="00876A32">
      <w:pPr>
        <w:jc w:val="center"/>
        <w:rPr>
          <w:sz w:val="36"/>
        </w:rPr>
      </w:pPr>
      <w:r w:rsidRPr="001D0665">
        <w:rPr>
          <w:sz w:val="36"/>
        </w:rPr>
        <w:t>NYSSMA</w:t>
      </w:r>
    </w:p>
    <w:p w:rsidR="00876A32" w:rsidRPr="001D0665" w:rsidRDefault="00876A32" w:rsidP="00876A32">
      <w:pPr>
        <w:jc w:val="center"/>
        <w:rPr>
          <w:sz w:val="32"/>
        </w:rPr>
      </w:pPr>
      <w:r w:rsidRPr="001D0665">
        <w:rPr>
          <w:sz w:val="32"/>
        </w:rPr>
        <w:t>Curriculum Committee</w:t>
      </w:r>
    </w:p>
    <w:p w:rsidR="00876A32" w:rsidRPr="001D0665" w:rsidRDefault="00876A32" w:rsidP="00876A32">
      <w:pPr>
        <w:jc w:val="center"/>
        <w:rPr>
          <w:sz w:val="28"/>
        </w:rPr>
      </w:pPr>
    </w:p>
    <w:p w:rsidR="00876A32" w:rsidRPr="001D0665" w:rsidRDefault="00876A32" w:rsidP="00876A32">
      <w:pPr>
        <w:jc w:val="center"/>
        <w:rPr>
          <w:sz w:val="28"/>
        </w:rPr>
      </w:pPr>
    </w:p>
    <w:p w:rsidR="00876A32" w:rsidRPr="001D0665" w:rsidRDefault="00876A32" w:rsidP="00876A32">
      <w:pPr>
        <w:jc w:val="center"/>
        <w:rPr>
          <w:sz w:val="32"/>
          <w:u w:val="single"/>
        </w:rPr>
      </w:pPr>
      <w:r w:rsidRPr="001D0665">
        <w:rPr>
          <w:sz w:val="32"/>
          <w:u w:val="single"/>
        </w:rPr>
        <w:t>A Standards Crosswalk Between Common Core and Music</w:t>
      </w:r>
    </w:p>
    <w:p w:rsidR="00876A32" w:rsidRPr="001D0665" w:rsidRDefault="00876A32" w:rsidP="00876A32">
      <w:pPr>
        <w:jc w:val="center"/>
        <w:rPr>
          <w:sz w:val="32"/>
          <w:u w:val="single"/>
        </w:rPr>
      </w:pPr>
    </w:p>
    <w:p w:rsidR="00876A32" w:rsidRPr="001D0665" w:rsidRDefault="00876A32" w:rsidP="00876A32">
      <w:pPr>
        <w:jc w:val="center"/>
        <w:rPr>
          <w:sz w:val="28"/>
        </w:rPr>
      </w:pPr>
    </w:p>
    <w:p w:rsidR="00876A32" w:rsidRPr="001D0665" w:rsidRDefault="00876A32" w:rsidP="00876A32">
      <w:pPr>
        <w:rPr>
          <w:sz w:val="28"/>
        </w:rPr>
      </w:pPr>
      <w:r w:rsidRPr="001D0665">
        <w:rPr>
          <w:sz w:val="28"/>
        </w:rPr>
        <w:t>This crosswalk documents the alignment between selected learning goals from the Common Core State Standards (CCSS) for English Language Arts (ELA), and Mathematics. As New York State has adopted these standards, it presents us with a new and dynamic opportunity to demonstrate alignment between the learning described in the standards, and the concepts commonly taught in the music classroom.</w:t>
      </w:r>
    </w:p>
    <w:p w:rsidR="00876A32" w:rsidRPr="001D0665" w:rsidRDefault="00876A32" w:rsidP="00876A32">
      <w:pPr>
        <w:rPr>
          <w:sz w:val="28"/>
        </w:rPr>
      </w:pPr>
    </w:p>
    <w:p w:rsidR="00876A32" w:rsidRPr="001D0665" w:rsidRDefault="00876A32" w:rsidP="00876A32">
      <w:pPr>
        <w:rPr>
          <w:sz w:val="28"/>
        </w:rPr>
      </w:pPr>
      <w:r w:rsidRPr="001D0665">
        <w:rPr>
          <w:sz w:val="28"/>
        </w:rPr>
        <w:t xml:space="preserve">This is not an exhaustive document, but rather a beginning. The reader is encouraged to continue to build the crosswalk with additional connections from classroom experiences. </w:t>
      </w: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jc w:val="center"/>
        <w:rPr>
          <w:sz w:val="28"/>
        </w:rPr>
      </w:pPr>
    </w:p>
    <w:p w:rsidR="00876A32" w:rsidRPr="001D0665" w:rsidRDefault="00876A32" w:rsidP="00876A32">
      <w:pPr>
        <w:jc w:val="center"/>
        <w:rPr>
          <w:sz w:val="28"/>
        </w:rPr>
      </w:pPr>
    </w:p>
    <w:p w:rsidR="00876A32" w:rsidRPr="001D0665" w:rsidRDefault="00876A32" w:rsidP="00876A32">
      <w:pPr>
        <w:jc w:val="center"/>
        <w:rPr>
          <w:sz w:val="28"/>
        </w:rPr>
      </w:pPr>
      <w:r w:rsidRPr="001D0665">
        <w:rPr>
          <w:sz w:val="28"/>
        </w:rPr>
        <w:lastRenderedPageBreak/>
        <w:t>~ ELA ~</w:t>
      </w:r>
    </w:p>
    <w:tbl>
      <w:tblPr>
        <w:tblpPr w:leftFromText="180" w:rightFromText="180" w:vertAnchor="page" w:horzAnchor="margin" w:tblpXSpec="center" w:tblpY="2345"/>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98"/>
        <w:gridCol w:w="6210"/>
        <w:gridCol w:w="5130"/>
      </w:tblGrid>
      <w:tr w:rsidR="00876A32" w:rsidTr="00876A32">
        <w:tc>
          <w:tcPr>
            <w:tcW w:w="1998" w:type="dxa"/>
            <w:shd w:val="clear" w:color="auto" w:fill="auto"/>
          </w:tcPr>
          <w:p w:rsidR="00876A32" w:rsidRPr="00876A32" w:rsidRDefault="00876A32" w:rsidP="00876A32">
            <w:pPr>
              <w:jc w:val="center"/>
              <w:rPr>
                <w:b/>
                <w:lang w:bidi="ar-SA"/>
              </w:rPr>
            </w:pPr>
            <w:r w:rsidRPr="00876A32">
              <w:rPr>
                <w:b/>
                <w:lang w:bidi="ar-SA"/>
              </w:rPr>
              <w:t>Strand</w:t>
            </w:r>
          </w:p>
        </w:tc>
        <w:tc>
          <w:tcPr>
            <w:tcW w:w="6210" w:type="dxa"/>
            <w:shd w:val="clear" w:color="auto" w:fill="auto"/>
          </w:tcPr>
          <w:p w:rsidR="00876A32" w:rsidRPr="00876A32" w:rsidRDefault="00876A32" w:rsidP="00876A32">
            <w:pPr>
              <w:jc w:val="center"/>
              <w:rPr>
                <w:b/>
                <w:lang w:bidi="ar-SA"/>
              </w:rPr>
            </w:pPr>
            <w:r w:rsidRPr="00876A32">
              <w:rPr>
                <w:b/>
                <w:lang w:bidi="ar-SA"/>
              </w:rPr>
              <w:t>Core Curriculum standard</w:t>
            </w:r>
          </w:p>
        </w:tc>
        <w:tc>
          <w:tcPr>
            <w:tcW w:w="5130" w:type="dxa"/>
            <w:shd w:val="clear" w:color="auto" w:fill="auto"/>
          </w:tcPr>
          <w:p w:rsidR="00876A32" w:rsidRPr="00876A32" w:rsidRDefault="00876A32" w:rsidP="00876A32">
            <w:pPr>
              <w:jc w:val="center"/>
              <w:rPr>
                <w:b/>
                <w:lang w:bidi="ar-SA"/>
              </w:rPr>
            </w:pPr>
            <w:r w:rsidRPr="00876A32">
              <w:rPr>
                <w:b/>
                <w:lang w:bidi="ar-SA"/>
              </w:rPr>
              <w:t xml:space="preserve">Music </w:t>
            </w:r>
          </w:p>
        </w:tc>
      </w:tr>
      <w:tr w:rsidR="00876A32" w:rsidTr="00876A32">
        <w:tc>
          <w:tcPr>
            <w:tcW w:w="1998" w:type="dxa"/>
            <w:shd w:val="clear" w:color="auto" w:fill="auto"/>
          </w:tcPr>
          <w:p w:rsidR="00876A32" w:rsidRDefault="00876A32" w:rsidP="00876A32">
            <w:pPr>
              <w:rPr>
                <w:lang w:bidi="ar-SA"/>
              </w:rPr>
            </w:pPr>
            <w:r>
              <w:rPr>
                <w:lang w:bidi="ar-SA"/>
              </w:rPr>
              <w:t>Reading for Literature</w:t>
            </w:r>
          </w:p>
          <w:p w:rsidR="00876A32" w:rsidRDefault="00876A32" w:rsidP="00876A32">
            <w:pPr>
              <w:rPr>
                <w:lang w:bidi="ar-SA"/>
              </w:rPr>
            </w:pPr>
          </w:p>
        </w:tc>
        <w:tc>
          <w:tcPr>
            <w:tcW w:w="6210" w:type="dxa"/>
            <w:shd w:val="clear" w:color="auto" w:fill="auto"/>
          </w:tcPr>
          <w:p w:rsidR="00876A32" w:rsidRDefault="00876A32" w:rsidP="00876A32">
            <w:pPr>
              <w:rPr>
                <w:lang w:bidi="ar-SA"/>
              </w:rPr>
            </w:pPr>
            <w:r>
              <w:rPr>
                <w:lang w:bidi="ar-SA"/>
              </w:rPr>
              <w:t>Recount stories, fables, etc.</w:t>
            </w:r>
          </w:p>
          <w:p w:rsidR="00876A32" w:rsidRDefault="00876A32" w:rsidP="00876A32">
            <w:pPr>
              <w:rPr>
                <w:lang w:bidi="ar-SA"/>
              </w:rPr>
            </w:pPr>
            <w:r>
              <w:rPr>
                <w:lang w:bidi="ar-SA"/>
              </w:rPr>
              <w:t>Words/phrases describe rhythm &amp; meaning</w:t>
            </w:r>
          </w:p>
          <w:p w:rsidR="00876A32" w:rsidRDefault="00876A32" w:rsidP="00876A32">
            <w:pPr>
              <w:rPr>
                <w:lang w:bidi="ar-SA"/>
              </w:rPr>
            </w:pPr>
            <w:r>
              <w:rPr>
                <w:lang w:bidi="ar-SA"/>
              </w:rPr>
              <w:t>Overall structure of story</w:t>
            </w:r>
          </w:p>
          <w:p w:rsidR="00876A32" w:rsidRDefault="00876A32" w:rsidP="00876A32">
            <w:pPr>
              <w:rPr>
                <w:lang w:bidi="ar-SA"/>
              </w:rPr>
            </w:pPr>
            <w:r>
              <w:rPr>
                <w:lang w:bidi="ar-SA"/>
              </w:rPr>
              <w:t>Different points of view of characters</w:t>
            </w:r>
          </w:p>
          <w:p w:rsidR="00876A32" w:rsidRDefault="00876A32" w:rsidP="00876A32">
            <w:pPr>
              <w:rPr>
                <w:lang w:bidi="ar-SA"/>
              </w:rPr>
            </w:pPr>
            <w:r>
              <w:rPr>
                <w:lang w:bidi="ar-SA"/>
              </w:rPr>
              <w:t>Identify who is telling story</w:t>
            </w:r>
          </w:p>
          <w:p w:rsidR="00876A32" w:rsidRDefault="00876A32" w:rsidP="00876A32">
            <w:pPr>
              <w:rPr>
                <w:lang w:bidi="ar-SA"/>
              </w:rPr>
            </w:pPr>
            <w:r>
              <w:rPr>
                <w:lang w:bidi="ar-SA"/>
              </w:rPr>
              <w:t>Compare/contrast 2 or more versions of story</w:t>
            </w:r>
          </w:p>
          <w:p w:rsidR="00876A32" w:rsidRDefault="00876A32" w:rsidP="00876A32">
            <w:pPr>
              <w:rPr>
                <w:lang w:bidi="ar-SA"/>
              </w:rPr>
            </w:pPr>
            <w:r>
              <w:rPr>
                <w:lang w:bidi="ar-SA"/>
              </w:rPr>
              <w:t>Determine theme and analyze it’s development</w:t>
            </w:r>
          </w:p>
          <w:p w:rsidR="00876A32" w:rsidRDefault="00876A32" w:rsidP="00876A32">
            <w:pPr>
              <w:rPr>
                <w:lang w:bidi="ar-SA"/>
              </w:rPr>
            </w:pPr>
            <w:r>
              <w:rPr>
                <w:lang w:bidi="ar-SA"/>
              </w:rPr>
              <w:t>Compare/contrast written work to media version</w:t>
            </w:r>
          </w:p>
          <w:p w:rsidR="00876A32" w:rsidRDefault="00876A32" w:rsidP="00876A32">
            <w:pPr>
              <w:rPr>
                <w:lang w:bidi="ar-SA"/>
              </w:rPr>
            </w:pPr>
            <w:r>
              <w:rPr>
                <w:lang w:bidi="ar-SA"/>
              </w:rPr>
              <w:t>Make connections between written text and other perspectives</w:t>
            </w:r>
          </w:p>
        </w:tc>
        <w:tc>
          <w:tcPr>
            <w:tcW w:w="5130" w:type="dxa"/>
            <w:shd w:val="clear" w:color="auto" w:fill="auto"/>
          </w:tcPr>
          <w:p w:rsidR="00876A32" w:rsidRDefault="00876A32" w:rsidP="00876A32">
            <w:pPr>
              <w:rPr>
                <w:lang w:bidi="ar-SA"/>
              </w:rPr>
            </w:pPr>
            <w:r>
              <w:rPr>
                <w:lang w:bidi="ar-SA"/>
              </w:rPr>
              <w:t xml:space="preserve">Folk songs </w:t>
            </w:r>
          </w:p>
          <w:p w:rsidR="00876A32" w:rsidRDefault="00876A32" w:rsidP="00876A32">
            <w:pPr>
              <w:rPr>
                <w:lang w:bidi="ar-SA"/>
              </w:rPr>
            </w:pPr>
            <w:r>
              <w:rPr>
                <w:lang w:bidi="ar-SA"/>
              </w:rPr>
              <w:t>Rhythms, patterns, repetition, form</w:t>
            </w:r>
          </w:p>
          <w:p w:rsidR="00876A32" w:rsidRDefault="00876A32" w:rsidP="00876A32">
            <w:pPr>
              <w:rPr>
                <w:lang w:bidi="ar-SA"/>
              </w:rPr>
            </w:pPr>
            <w:r>
              <w:rPr>
                <w:lang w:bidi="ar-SA"/>
              </w:rPr>
              <w:t>Form</w:t>
            </w:r>
          </w:p>
          <w:p w:rsidR="00876A32" w:rsidRDefault="00876A32" w:rsidP="00876A32">
            <w:pPr>
              <w:rPr>
                <w:lang w:bidi="ar-SA"/>
              </w:rPr>
            </w:pPr>
            <w:r>
              <w:rPr>
                <w:lang w:bidi="ar-SA"/>
              </w:rPr>
              <w:t>Texture &amp; balance</w:t>
            </w:r>
          </w:p>
          <w:p w:rsidR="00876A32" w:rsidRDefault="00876A32" w:rsidP="00876A32">
            <w:pPr>
              <w:rPr>
                <w:lang w:bidi="ar-SA"/>
              </w:rPr>
            </w:pPr>
            <w:r>
              <w:rPr>
                <w:lang w:bidi="ar-SA"/>
              </w:rPr>
              <w:t>Timbre (melody/harmony)</w:t>
            </w:r>
          </w:p>
          <w:p w:rsidR="00876A32" w:rsidRDefault="00876A32" w:rsidP="00876A32">
            <w:pPr>
              <w:rPr>
                <w:lang w:bidi="ar-SA"/>
              </w:rPr>
            </w:pPr>
            <w:r>
              <w:rPr>
                <w:lang w:bidi="ar-SA"/>
              </w:rPr>
              <w:t>Theme &amp; variations</w:t>
            </w:r>
          </w:p>
          <w:p w:rsidR="00876A32" w:rsidRDefault="00876A32" w:rsidP="00876A32">
            <w:pPr>
              <w:rPr>
                <w:lang w:bidi="ar-SA"/>
              </w:rPr>
            </w:pPr>
            <w:r>
              <w:rPr>
                <w:lang w:bidi="ar-SA"/>
              </w:rPr>
              <w:t>Motivic development</w:t>
            </w:r>
          </w:p>
          <w:p w:rsidR="00876A32" w:rsidRDefault="00876A32" w:rsidP="00876A32">
            <w:pPr>
              <w:rPr>
                <w:lang w:bidi="ar-SA"/>
              </w:rPr>
            </w:pPr>
            <w:r>
              <w:rPr>
                <w:lang w:bidi="ar-SA"/>
              </w:rPr>
              <w:t xml:space="preserve">Programmatic composition </w:t>
            </w:r>
          </w:p>
          <w:p w:rsidR="00876A32" w:rsidRDefault="00876A32" w:rsidP="00876A32">
            <w:pPr>
              <w:rPr>
                <w:lang w:bidi="ar-SA"/>
              </w:rPr>
            </w:pPr>
            <w:r>
              <w:rPr>
                <w:lang w:bidi="ar-SA"/>
              </w:rPr>
              <w:t>Cultural connections to music</w:t>
            </w:r>
          </w:p>
        </w:tc>
      </w:tr>
      <w:tr w:rsidR="00876A32" w:rsidTr="00876A32">
        <w:tc>
          <w:tcPr>
            <w:tcW w:w="1998" w:type="dxa"/>
            <w:shd w:val="clear" w:color="auto" w:fill="auto"/>
          </w:tcPr>
          <w:p w:rsidR="00876A32" w:rsidRDefault="00876A32" w:rsidP="00876A32">
            <w:pPr>
              <w:rPr>
                <w:lang w:bidi="ar-SA"/>
              </w:rPr>
            </w:pPr>
            <w:r>
              <w:rPr>
                <w:lang w:bidi="ar-SA"/>
              </w:rPr>
              <w:t>Reading for Information</w:t>
            </w:r>
          </w:p>
        </w:tc>
        <w:tc>
          <w:tcPr>
            <w:tcW w:w="6210" w:type="dxa"/>
            <w:shd w:val="clear" w:color="auto" w:fill="auto"/>
          </w:tcPr>
          <w:p w:rsidR="00876A32" w:rsidRDefault="00876A32" w:rsidP="00876A32">
            <w:pPr>
              <w:rPr>
                <w:lang w:bidi="ar-SA"/>
              </w:rPr>
            </w:pPr>
            <w:r>
              <w:rPr>
                <w:lang w:bidi="ar-SA"/>
              </w:rPr>
              <w:t>Questions re: details of text</w:t>
            </w:r>
          </w:p>
          <w:p w:rsidR="00876A32" w:rsidRDefault="00876A32" w:rsidP="00876A32">
            <w:pPr>
              <w:rPr>
                <w:lang w:bidi="ar-SA"/>
              </w:rPr>
            </w:pPr>
            <w:r>
              <w:rPr>
                <w:lang w:bidi="ar-SA"/>
              </w:rPr>
              <w:t>Know/use text features</w:t>
            </w:r>
          </w:p>
          <w:p w:rsidR="00876A32" w:rsidRDefault="00876A32" w:rsidP="00876A32">
            <w:pPr>
              <w:rPr>
                <w:lang w:bidi="ar-SA"/>
              </w:rPr>
            </w:pPr>
            <w:r>
              <w:rPr>
                <w:lang w:bidi="ar-SA"/>
              </w:rPr>
              <w:t>Meaning of domain specific words</w:t>
            </w:r>
          </w:p>
          <w:p w:rsidR="00876A32" w:rsidRDefault="00876A32" w:rsidP="00876A32">
            <w:pPr>
              <w:rPr>
                <w:lang w:bidi="ar-SA"/>
              </w:rPr>
            </w:pPr>
            <w:r>
              <w:rPr>
                <w:lang w:bidi="ar-SA"/>
              </w:rPr>
              <w:t>Describe overall structure of events, ideas, concepts or info</w:t>
            </w:r>
          </w:p>
          <w:p w:rsidR="00876A32" w:rsidRDefault="00876A32" w:rsidP="00876A32">
            <w:pPr>
              <w:rPr>
                <w:lang w:bidi="ar-SA"/>
              </w:rPr>
            </w:pPr>
            <w:r>
              <w:rPr>
                <w:lang w:bidi="ar-SA"/>
              </w:rPr>
              <w:t>Distinguish own point of view</w:t>
            </w:r>
          </w:p>
          <w:p w:rsidR="00876A32" w:rsidRDefault="00876A32" w:rsidP="00876A32">
            <w:pPr>
              <w:rPr>
                <w:lang w:bidi="ar-SA"/>
              </w:rPr>
            </w:pPr>
            <w:r>
              <w:rPr>
                <w:lang w:bidi="ar-SA"/>
              </w:rPr>
              <w:t>Engage in group reading w/purpose &amp; understanding</w:t>
            </w:r>
          </w:p>
        </w:tc>
        <w:tc>
          <w:tcPr>
            <w:tcW w:w="5130" w:type="dxa"/>
            <w:shd w:val="clear" w:color="auto" w:fill="auto"/>
          </w:tcPr>
          <w:p w:rsidR="00876A32" w:rsidRDefault="00876A32" w:rsidP="00876A32">
            <w:pPr>
              <w:rPr>
                <w:lang w:bidi="ar-SA"/>
              </w:rPr>
            </w:pPr>
            <w:r>
              <w:rPr>
                <w:lang w:bidi="ar-SA"/>
              </w:rPr>
              <w:t>Critical listening</w:t>
            </w:r>
          </w:p>
          <w:p w:rsidR="00876A32" w:rsidRDefault="00876A32" w:rsidP="00876A32">
            <w:pPr>
              <w:rPr>
                <w:lang w:bidi="ar-SA"/>
              </w:rPr>
            </w:pPr>
            <w:r>
              <w:rPr>
                <w:lang w:bidi="ar-SA"/>
              </w:rPr>
              <w:t>Expressive markings in music</w:t>
            </w:r>
          </w:p>
          <w:p w:rsidR="00876A32" w:rsidRDefault="00876A32" w:rsidP="00876A32">
            <w:pPr>
              <w:rPr>
                <w:lang w:bidi="ar-SA"/>
              </w:rPr>
            </w:pPr>
            <w:r>
              <w:rPr>
                <w:lang w:bidi="ar-SA"/>
              </w:rPr>
              <w:t>Music specific vocabulary</w:t>
            </w:r>
          </w:p>
          <w:p w:rsidR="00876A32" w:rsidRDefault="00876A32" w:rsidP="00876A32">
            <w:pPr>
              <w:rPr>
                <w:lang w:bidi="ar-SA"/>
              </w:rPr>
            </w:pPr>
            <w:r>
              <w:rPr>
                <w:lang w:bidi="ar-SA"/>
              </w:rPr>
              <w:t>Form</w:t>
            </w:r>
          </w:p>
          <w:p w:rsidR="00876A32" w:rsidRDefault="00876A32" w:rsidP="00876A32">
            <w:pPr>
              <w:rPr>
                <w:lang w:bidi="ar-SA"/>
              </w:rPr>
            </w:pPr>
            <w:r>
              <w:rPr>
                <w:lang w:bidi="ar-SA"/>
              </w:rPr>
              <w:t>React to music, improvisation</w:t>
            </w:r>
          </w:p>
          <w:p w:rsidR="00876A32" w:rsidRDefault="00876A32" w:rsidP="00876A32">
            <w:pPr>
              <w:rPr>
                <w:lang w:bidi="ar-SA"/>
              </w:rPr>
            </w:pPr>
            <w:r>
              <w:rPr>
                <w:lang w:bidi="ar-SA"/>
              </w:rPr>
              <w:t>Sing and play with others</w:t>
            </w:r>
          </w:p>
        </w:tc>
      </w:tr>
      <w:tr w:rsidR="00876A32" w:rsidTr="00876A32">
        <w:tc>
          <w:tcPr>
            <w:tcW w:w="1998" w:type="dxa"/>
            <w:shd w:val="clear" w:color="auto" w:fill="auto"/>
          </w:tcPr>
          <w:p w:rsidR="00876A32" w:rsidRDefault="00876A32" w:rsidP="00876A32">
            <w:pPr>
              <w:rPr>
                <w:lang w:bidi="ar-SA"/>
              </w:rPr>
            </w:pPr>
            <w:r>
              <w:rPr>
                <w:lang w:bidi="ar-SA"/>
              </w:rPr>
              <w:t>Reading Foundational Skills</w:t>
            </w:r>
          </w:p>
        </w:tc>
        <w:tc>
          <w:tcPr>
            <w:tcW w:w="6210" w:type="dxa"/>
            <w:shd w:val="clear" w:color="auto" w:fill="auto"/>
          </w:tcPr>
          <w:p w:rsidR="00876A32" w:rsidRDefault="00876A32" w:rsidP="00876A32">
            <w:pPr>
              <w:rPr>
                <w:lang w:bidi="ar-SA"/>
              </w:rPr>
            </w:pPr>
            <w:r>
              <w:rPr>
                <w:lang w:bidi="ar-SA"/>
              </w:rPr>
              <w:t>Print concepts</w:t>
            </w:r>
          </w:p>
          <w:p w:rsidR="00876A32" w:rsidRDefault="00876A32" w:rsidP="00876A32">
            <w:pPr>
              <w:rPr>
                <w:lang w:bidi="ar-SA"/>
              </w:rPr>
            </w:pPr>
            <w:r>
              <w:rPr>
                <w:lang w:bidi="ar-SA"/>
              </w:rPr>
              <w:t>Phonological awareness</w:t>
            </w:r>
          </w:p>
          <w:p w:rsidR="00876A32" w:rsidRDefault="00876A32" w:rsidP="00876A32">
            <w:pPr>
              <w:rPr>
                <w:lang w:bidi="ar-SA"/>
              </w:rPr>
            </w:pPr>
            <w:r>
              <w:rPr>
                <w:lang w:bidi="ar-SA"/>
              </w:rPr>
              <w:t>Phonics &amp; word recognition</w:t>
            </w:r>
          </w:p>
          <w:p w:rsidR="00876A32" w:rsidRDefault="00876A32" w:rsidP="00876A32">
            <w:pPr>
              <w:rPr>
                <w:lang w:bidi="ar-SA"/>
              </w:rPr>
            </w:pPr>
            <w:r>
              <w:rPr>
                <w:lang w:bidi="ar-SA"/>
              </w:rPr>
              <w:t>Fluency</w:t>
            </w:r>
          </w:p>
        </w:tc>
        <w:tc>
          <w:tcPr>
            <w:tcW w:w="5130" w:type="dxa"/>
            <w:shd w:val="clear" w:color="auto" w:fill="auto"/>
          </w:tcPr>
          <w:p w:rsidR="00876A32" w:rsidRDefault="00876A32" w:rsidP="00876A32">
            <w:pPr>
              <w:rPr>
                <w:lang w:bidi="ar-SA"/>
              </w:rPr>
            </w:pPr>
            <w:r>
              <w:rPr>
                <w:lang w:bidi="ar-SA"/>
              </w:rPr>
              <w:t>Read music notation, follow own part</w:t>
            </w:r>
          </w:p>
          <w:p w:rsidR="00876A32" w:rsidRDefault="00876A32" w:rsidP="00876A32">
            <w:pPr>
              <w:rPr>
                <w:lang w:bidi="ar-SA"/>
              </w:rPr>
            </w:pPr>
            <w:r>
              <w:rPr>
                <w:lang w:bidi="ar-SA"/>
              </w:rPr>
              <w:t>Sound production, diction, articulation</w:t>
            </w:r>
          </w:p>
          <w:p w:rsidR="00876A32" w:rsidRDefault="00876A32" w:rsidP="00876A32">
            <w:pPr>
              <w:rPr>
                <w:lang w:bidi="ar-SA"/>
              </w:rPr>
            </w:pPr>
            <w:r>
              <w:rPr>
                <w:lang w:bidi="ar-SA"/>
              </w:rPr>
              <w:t>Lyrics, rhythm, note reading</w:t>
            </w:r>
          </w:p>
          <w:p w:rsidR="00876A32" w:rsidRDefault="00876A32" w:rsidP="00876A32">
            <w:pPr>
              <w:rPr>
                <w:lang w:bidi="ar-SA"/>
              </w:rPr>
            </w:pPr>
            <w:r>
              <w:rPr>
                <w:lang w:bidi="ar-SA"/>
              </w:rPr>
              <w:t>Music reading, practice for fluency</w:t>
            </w:r>
          </w:p>
        </w:tc>
      </w:tr>
      <w:tr w:rsidR="00876A32" w:rsidTr="00876A32">
        <w:tc>
          <w:tcPr>
            <w:tcW w:w="1998" w:type="dxa"/>
            <w:shd w:val="clear" w:color="auto" w:fill="auto"/>
          </w:tcPr>
          <w:p w:rsidR="00876A32" w:rsidRDefault="00876A32" w:rsidP="00876A32">
            <w:pPr>
              <w:rPr>
                <w:lang w:bidi="ar-SA"/>
              </w:rPr>
            </w:pPr>
            <w:r>
              <w:rPr>
                <w:lang w:bidi="ar-SA"/>
              </w:rPr>
              <w:t>Writing</w:t>
            </w:r>
          </w:p>
        </w:tc>
        <w:tc>
          <w:tcPr>
            <w:tcW w:w="6210" w:type="dxa"/>
            <w:shd w:val="clear" w:color="auto" w:fill="auto"/>
          </w:tcPr>
          <w:p w:rsidR="00876A32" w:rsidRDefault="00876A32" w:rsidP="00876A32">
            <w:pPr>
              <w:rPr>
                <w:lang w:bidi="ar-SA"/>
              </w:rPr>
            </w:pPr>
            <w:r>
              <w:rPr>
                <w:lang w:bidi="ar-SA"/>
              </w:rPr>
              <w:t>Write opinion supporting point of view</w:t>
            </w:r>
          </w:p>
          <w:p w:rsidR="00876A32" w:rsidRDefault="00876A32" w:rsidP="00876A32">
            <w:pPr>
              <w:rPr>
                <w:lang w:bidi="ar-SA"/>
              </w:rPr>
            </w:pPr>
            <w:r>
              <w:rPr>
                <w:lang w:bidi="ar-SA"/>
              </w:rPr>
              <w:t>Draw evidence from text for analysis</w:t>
            </w:r>
          </w:p>
          <w:p w:rsidR="00876A32" w:rsidRDefault="00876A32" w:rsidP="00876A32">
            <w:pPr>
              <w:rPr>
                <w:lang w:bidi="ar-SA"/>
              </w:rPr>
            </w:pPr>
            <w:r>
              <w:rPr>
                <w:lang w:bidi="ar-SA"/>
              </w:rPr>
              <w:t>Write information/explanatory texts</w:t>
            </w:r>
          </w:p>
          <w:p w:rsidR="00876A32" w:rsidRDefault="00876A32" w:rsidP="00876A32">
            <w:pPr>
              <w:rPr>
                <w:lang w:bidi="ar-SA"/>
              </w:rPr>
            </w:pPr>
            <w:r>
              <w:rPr>
                <w:lang w:bidi="ar-SA"/>
              </w:rPr>
              <w:t>Production and distribution of writing</w:t>
            </w:r>
          </w:p>
          <w:p w:rsidR="00876A32" w:rsidRDefault="00876A32" w:rsidP="00876A32">
            <w:pPr>
              <w:rPr>
                <w:lang w:bidi="ar-SA"/>
              </w:rPr>
            </w:pPr>
            <w:r>
              <w:rPr>
                <w:lang w:bidi="ar-SA"/>
              </w:rPr>
              <w:t>Short research projects</w:t>
            </w:r>
          </w:p>
          <w:p w:rsidR="00876A32" w:rsidRDefault="00876A32" w:rsidP="00876A32">
            <w:pPr>
              <w:rPr>
                <w:lang w:bidi="ar-SA"/>
              </w:rPr>
            </w:pPr>
            <w:r>
              <w:rPr>
                <w:lang w:bidi="ar-SA"/>
              </w:rPr>
              <w:t>Write to support analysis of topics or text</w:t>
            </w:r>
          </w:p>
          <w:p w:rsidR="00876A32" w:rsidRDefault="00876A32" w:rsidP="00876A32">
            <w:pPr>
              <w:rPr>
                <w:lang w:bidi="ar-SA"/>
              </w:rPr>
            </w:pPr>
            <w:r>
              <w:rPr>
                <w:lang w:bidi="ar-SA"/>
              </w:rPr>
              <w:t>Create text in response to literary work</w:t>
            </w:r>
          </w:p>
        </w:tc>
        <w:tc>
          <w:tcPr>
            <w:tcW w:w="5130" w:type="dxa"/>
            <w:shd w:val="clear" w:color="auto" w:fill="auto"/>
          </w:tcPr>
          <w:p w:rsidR="00876A32" w:rsidRDefault="00876A32" w:rsidP="00876A32">
            <w:pPr>
              <w:rPr>
                <w:lang w:bidi="ar-SA"/>
              </w:rPr>
            </w:pPr>
            <w:r>
              <w:rPr>
                <w:lang w:bidi="ar-SA"/>
              </w:rPr>
              <w:t>Critical responses, written critiques</w:t>
            </w:r>
          </w:p>
          <w:p w:rsidR="00876A32" w:rsidRDefault="00876A32" w:rsidP="00876A32">
            <w:pPr>
              <w:rPr>
                <w:lang w:bidi="ar-SA"/>
              </w:rPr>
            </w:pPr>
            <w:r>
              <w:rPr>
                <w:lang w:bidi="ar-SA"/>
              </w:rPr>
              <w:t>Reflection, improvement plan</w:t>
            </w:r>
          </w:p>
          <w:p w:rsidR="00876A32" w:rsidRDefault="00876A32" w:rsidP="00876A32">
            <w:pPr>
              <w:rPr>
                <w:lang w:bidi="ar-SA"/>
              </w:rPr>
            </w:pPr>
            <w:r>
              <w:rPr>
                <w:lang w:bidi="ar-SA"/>
              </w:rPr>
              <w:t>Program notes</w:t>
            </w:r>
          </w:p>
          <w:p w:rsidR="00876A32" w:rsidRDefault="00876A32" w:rsidP="00876A32">
            <w:pPr>
              <w:rPr>
                <w:lang w:bidi="ar-SA"/>
              </w:rPr>
            </w:pPr>
            <w:r>
              <w:rPr>
                <w:lang w:bidi="ar-SA"/>
              </w:rPr>
              <w:t>Program notes</w:t>
            </w:r>
          </w:p>
          <w:p w:rsidR="00876A32" w:rsidRDefault="00876A32" w:rsidP="00876A32">
            <w:pPr>
              <w:rPr>
                <w:lang w:bidi="ar-SA"/>
              </w:rPr>
            </w:pPr>
            <w:r>
              <w:rPr>
                <w:lang w:bidi="ar-SA"/>
              </w:rPr>
              <w:t>Short research projects</w:t>
            </w:r>
          </w:p>
          <w:p w:rsidR="00876A32" w:rsidRDefault="00876A32" w:rsidP="00876A32">
            <w:pPr>
              <w:rPr>
                <w:lang w:bidi="ar-SA"/>
              </w:rPr>
            </w:pPr>
            <w:r>
              <w:rPr>
                <w:lang w:bidi="ar-SA"/>
              </w:rPr>
              <w:t>Music critiques</w:t>
            </w:r>
          </w:p>
          <w:p w:rsidR="00876A32" w:rsidRDefault="00876A32" w:rsidP="00876A32">
            <w:pPr>
              <w:rPr>
                <w:lang w:bidi="ar-SA"/>
              </w:rPr>
            </w:pPr>
            <w:r>
              <w:rPr>
                <w:lang w:bidi="ar-SA"/>
              </w:rPr>
              <w:t>Music composition</w:t>
            </w:r>
          </w:p>
        </w:tc>
      </w:tr>
      <w:tr w:rsidR="00876A32" w:rsidTr="00876A32">
        <w:tc>
          <w:tcPr>
            <w:tcW w:w="1998" w:type="dxa"/>
            <w:shd w:val="clear" w:color="auto" w:fill="auto"/>
          </w:tcPr>
          <w:p w:rsidR="00876A32" w:rsidRDefault="00876A32" w:rsidP="00876A32">
            <w:pPr>
              <w:rPr>
                <w:lang w:bidi="ar-SA"/>
              </w:rPr>
            </w:pPr>
            <w:r>
              <w:rPr>
                <w:lang w:bidi="ar-SA"/>
              </w:rPr>
              <w:t>Speaking &amp; Listening</w:t>
            </w:r>
          </w:p>
        </w:tc>
        <w:tc>
          <w:tcPr>
            <w:tcW w:w="6210" w:type="dxa"/>
            <w:shd w:val="clear" w:color="auto" w:fill="auto"/>
          </w:tcPr>
          <w:p w:rsidR="00876A32" w:rsidRDefault="00876A32" w:rsidP="00876A32">
            <w:pPr>
              <w:rPr>
                <w:lang w:bidi="ar-SA"/>
              </w:rPr>
            </w:pPr>
            <w:r>
              <w:rPr>
                <w:lang w:bidi="ar-SA"/>
              </w:rPr>
              <w:t>Ask/answer questions to clarify comprehension</w:t>
            </w:r>
          </w:p>
          <w:p w:rsidR="00876A32" w:rsidRDefault="00876A32" w:rsidP="00876A32">
            <w:pPr>
              <w:rPr>
                <w:lang w:bidi="ar-SA"/>
              </w:rPr>
            </w:pPr>
            <w:r>
              <w:rPr>
                <w:lang w:bidi="ar-SA"/>
              </w:rPr>
              <w:t>Create multimedia presentation of stories or poems</w:t>
            </w:r>
          </w:p>
          <w:p w:rsidR="00876A32" w:rsidRDefault="00876A32" w:rsidP="00876A32">
            <w:pPr>
              <w:rPr>
                <w:lang w:bidi="ar-SA"/>
              </w:rPr>
            </w:pPr>
            <w:r>
              <w:rPr>
                <w:lang w:bidi="ar-SA"/>
              </w:rPr>
              <w:t>Engage in collaborative discussions</w:t>
            </w:r>
          </w:p>
          <w:p w:rsidR="00876A32" w:rsidRDefault="00876A32" w:rsidP="00876A32">
            <w:pPr>
              <w:rPr>
                <w:lang w:bidi="ar-SA"/>
              </w:rPr>
            </w:pPr>
            <w:r>
              <w:rPr>
                <w:lang w:bidi="ar-SA"/>
              </w:rPr>
              <w:t>Initiate and participate effectively in collaborative work</w:t>
            </w:r>
          </w:p>
          <w:p w:rsidR="00876A32" w:rsidRDefault="00876A32" w:rsidP="00876A32">
            <w:pPr>
              <w:rPr>
                <w:lang w:bidi="ar-SA"/>
              </w:rPr>
            </w:pPr>
            <w:r>
              <w:rPr>
                <w:lang w:bidi="ar-SA"/>
              </w:rPr>
              <w:lastRenderedPageBreak/>
              <w:t>Evaluate speaker’s point of view</w:t>
            </w:r>
          </w:p>
          <w:p w:rsidR="00876A32" w:rsidRDefault="00876A32" w:rsidP="00876A32">
            <w:pPr>
              <w:rPr>
                <w:lang w:bidi="ar-SA"/>
              </w:rPr>
            </w:pPr>
            <w:r>
              <w:rPr>
                <w:lang w:bidi="ar-SA"/>
              </w:rPr>
              <w:t>Include multimedia components to clarify information</w:t>
            </w:r>
          </w:p>
          <w:p w:rsidR="00876A32" w:rsidRDefault="00876A32" w:rsidP="00876A32">
            <w:pPr>
              <w:rPr>
                <w:lang w:bidi="ar-SA"/>
              </w:rPr>
            </w:pPr>
            <w:r>
              <w:rPr>
                <w:lang w:bidi="ar-SA"/>
              </w:rPr>
              <w:t>Make strategic use of digital media</w:t>
            </w:r>
          </w:p>
        </w:tc>
        <w:tc>
          <w:tcPr>
            <w:tcW w:w="5130" w:type="dxa"/>
            <w:shd w:val="clear" w:color="auto" w:fill="auto"/>
          </w:tcPr>
          <w:p w:rsidR="00876A32" w:rsidRDefault="00876A32" w:rsidP="00876A32">
            <w:pPr>
              <w:rPr>
                <w:lang w:bidi="ar-SA"/>
              </w:rPr>
            </w:pPr>
            <w:r>
              <w:rPr>
                <w:lang w:bidi="ar-SA"/>
              </w:rPr>
              <w:lastRenderedPageBreak/>
              <w:t>Critical listening for performance in ensemble</w:t>
            </w:r>
          </w:p>
          <w:p w:rsidR="00876A32" w:rsidRDefault="00876A32" w:rsidP="00876A32">
            <w:pPr>
              <w:rPr>
                <w:lang w:bidi="ar-SA"/>
              </w:rPr>
            </w:pPr>
            <w:r>
              <w:rPr>
                <w:lang w:bidi="ar-SA"/>
              </w:rPr>
              <w:t>Create audio recording of performance</w:t>
            </w:r>
          </w:p>
          <w:p w:rsidR="00876A32" w:rsidRDefault="00876A32" w:rsidP="00876A32">
            <w:pPr>
              <w:rPr>
                <w:lang w:bidi="ar-SA"/>
              </w:rPr>
            </w:pPr>
            <w:r>
              <w:rPr>
                <w:lang w:bidi="ar-SA"/>
              </w:rPr>
              <w:t>Rehearsals, peer evaluation, group compositon</w:t>
            </w:r>
          </w:p>
          <w:p w:rsidR="00876A32" w:rsidRDefault="00876A32" w:rsidP="00876A32">
            <w:pPr>
              <w:rPr>
                <w:lang w:bidi="ar-SA"/>
              </w:rPr>
            </w:pPr>
            <w:r>
              <w:rPr>
                <w:lang w:bidi="ar-SA"/>
              </w:rPr>
              <w:t>Student-led chamber ensemble(s)</w:t>
            </w:r>
          </w:p>
          <w:p w:rsidR="00876A32" w:rsidRDefault="00876A32" w:rsidP="00876A32">
            <w:pPr>
              <w:rPr>
                <w:lang w:bidi="ar-SA"/>
              </w:rPr>
            </w:pPr>
            <w:r>
              <w:rPr>
                <w:lang w:bidi="ar-SA"/>
              </w:rPr>
              <w:lastRenderedPageBreak/>
              <w:t>Analyze music composition</w:t>
            </w:r>
          </w:p>
          <w:p w:rsidR="00876A32" w:rsidRDefault="00876A32" w:rsidP="00876A32">
            <w:pPr>
              <w:rPr>
                <w:lang w:bidi="ar-SA"/>
              </w:rPr>
            </w:pPr>
            <w:r>
              <w:rPr>
                <w:lang w:bidi="ar-SA"/>
              </w:rPr>
              <w:t>Use music software/tech in composition</w:t>
            </w:r>
          </w:p>
          <w:p w:rsidR="00876A32" w:rsidRDefault="00876A32" w:rsidP="00876A32">
            <w:pPr>
              <w:rPr>
                <w:lang w:bidi="ar-SA"/>
              </w:rPr>
            </w:pPr>
            <w:r>
              <w:rPr>
                <w:lang w:bidi="ar-SA"/>
              </w:rPr>
              <w:t>Enhance composition/performance through media</w:t>
            </w:r>
          </w:p>
        </w:tc>
      </w:tr>
      <w:tr w:rsidR="00876A32" w:rsidTr="00876A32">
        <w:tc>
          <w:tcPr>
            <w:tcW w:w="1998" w:type="dxa"/>
            <w:shd w:val="clear" w:color="auto" w:fill="auto"/>
          </w:tcPr>
          <w:p w:rsidR="00876A32" w:rsidRDefault="00876A32" w:rsidP="00876A32">
            <w:pPr>
              <w:rPr>
                <w:lang w:bidi="ar-SA"/>
              </w:rPr>
            </w:pPr>
            <w:r>
              <w:rPr>
                <w:lang w:bidi="ar-SA"/>
              </w:rPr>
              <w:lastRenderedPageBreak/>
              <w:t>Language</w:t>
            </w:r>
          </w:p>
        </w:tc>
        <w:tc>
          <w:tcPr>
            <w:tcW w:w="6210" w:type="dxa"/>
            <w:shd w:val="clear" w:color="auto" w:fill="auto"/>
          </w:tcPr>
          <w:p w:rsidR="00876A32" w:rsidRDefault="00876A32" w:rsidP="00876A32">
            <w:pPr>
              <w:rPr>
                <w:lang w:bidi="ar-SA"/>
              </w:rPr>
            </w:pPr>
            <w:r>
              <w:rPr>
                <w:lang w:bidi="ar-SA"/>
              </w:rPr>
              <w:t>Identify connections between words &amp; their use</w:t>
            </w:r>
          </w:p>
          <w:p w:rsidR="00876A32" w:rsidRDefault="00876A32" w:rsidP="00876A32">
            <w:pPr>
              <w:rPr>
                <w:lang w:bidi="ar-SA"/>
              </w:rPr>
            </w:pPr>
            <w:r>
              <w:rPr>
                <w:lang w:bidi="ar-SA"/>
              </w:rPr>
              <w:t>Correct use for frequently confused words</w:t>
            </w:r>
          </w:p>
          <w:p w:rsidR="00876A32" w:rsidRDefault="00876A32" w:rsidP="00876A32">
            <w:pPr>
              <w:rPr>
                <w:lang w:bidi="ar-SA"/>
              </w:rPr>
            </w:pPr>
            <w:r>
              <w:rPr>
                <w:lang w:bidi="ar-SA"/>
              </w:rPr>
              <w:t>Use knowledge of language to write, speak, read, listen</w:t>
            </w:r>
          </w:p>
          <w:p w:rsidR="00876A32" w:rsidRDefault="00876A32" w:rsidP="00876A32">
            <w:pPr>
              <w:rPr>
                <w:lang w:bidi="ar-SA"/>
              </w:rPr>
            </w:pPr>
            <w:r>
              <w:rPr>
                <w:lang w:bidi="ar-SA"/>
              </w:rPr>
              <w:t>Use nuances in word meanings</w:t>
            </w:r>
          </w:p>
          <w:p w:rsidR="00876A32" w:rsidRDefault="00876A32" w:rsidP="00876A32">
            <w:pPr>
              <w:rPr>
                <w:lang w:bidi="ar-SA"/>
              </w:rPr>
            </w:pPr>
            <w:r>
              <w:rPr>
                <w:lang w:bidi="ar-SA"/>
              </w:rPr>
              <w:t xml:space="preserve">Distinguish shades of meanings </w:t>
            </w:r>
          </w:p>
          <w:p w:rsidR="00876A32" w:rsidRDefault="00876A32" w:rsidP="00876A32">
            <w:pPr>
              <w:rPr>
                <w:lang w:bidi="ar-SA"/>
              </w:rPr>
            </w:pPr>
            <w:r>
              <w:rPr>
                <w:lang w:bidi="ar-SA"/>
              </w:rPr>
              <w:t>Acquire &amp; use domain-specific words and phrases</w:t>
            </w:r>
          </w:p>
          <w:p w:rsidR="00876A32" w:rsidRDefault="00876A32" w:rsidP="00876A32">
            <w:pPr>
              <w:rPr>
                <w:lang w:bidi="ar-SA"/>
              </w:rPr>
            </w:pPr>
            <w:r>
              <w:rPr>
                <w:lang w:bidi="ar-SA"/>
              </w:rPr>
              <w:t>Demonstrate command of conventions of standard English</w:t>
            </w:r>
          </w:p>
        </w:tc>
        <w:tc>
          <w:tcPr>
            <w:tcW w:w="5130" w:type="dxa"/>
            <w:shd w:val="clear" w:color="auto" w:fill="auto"/>
          </w:tcPr>
          <w:p w:rsidR="00876A32" w:rsidRDefault="00876A32" w:rsidP="00876A32">
            <w:pPr>
              <w:rPr>
                <w:lang w:bidi="ar-SA"/>
              </w:rPr>
            </w:pPr>
            <w:r>
              <w:rPr>
                <w:lang w:bidi="ar-SA"/>
              </w:rPr>
              <w:t>Musical vocabulary</w:t>
            </w:r>
          </w:p>
          <w:p w:rsidR="00876A32" w:rsidRDefault="00876A32" w:rsidP="00876A32">
            <w:pPr>
              <w:rPr>
                <w:lang w:bidi="ar-SA"/>
              </w:rPr>
            </w:pPr>
            <w:r>
              <w:rPr>
                <w:lang w:bidi="ar-SA"/>
              </w:rPr>
              <w:t>Clarify misused vocabulary (hi/low, soft/loud)</w:t>
            </w:r>
          </w:p>
          <w:p w:rsidR="00876A32" w:rsidRDefault="00876A32" w:rsidP="00876A32">
            <w:pPr>
              <w:rPr>
                <w:lang w:bidi="ar-SA"/>
              </w:rPr>
            </w:pPr>
            <w:r>
              <w:rPr>
                <w:lang w:bidi="ar-SA"/>
              </w:rPr>
              <w:t>Use music vocabulary to describe music</w:t>
            </w:r>
          </w:p>
          <w:p w:rsidR="00876A32" w:rsidRDefault="00876A32" w:rsidP="00876A32">
            <w:pPr>
              <w:rPr>
                <w:lang w:bidi="ar-SA"/>
              </w:rPr>
            </w:pPr>
            <w:r>
              <w:rPr>
                <w:lang w:bidi="ar-SA"/>
              </w:rPr>
              <w:t>Expressive quality of lyrics</w:t>
            </w:r>
          </w:p>
          <w:p w:rsidR="00876A32" w:rsidRDefault="00876A32" w:rsidP="00876A32">
            <w:pPr>
              <w:rPr>
                <w:lang w:bidi="ar-SA"/>
              </w:rPr>
            </w:pPr>
            <w:r>
              <w:rPr>
                <w:lang w:bidi="ar-SA"/>
              </w:rPr>
              <w:t>Various tempi/expressive markings</w:t>
            </w:r>
          </w:p>
          <w:p w:rsidR="00876A32" w:rsidRDefault="00876A32" w:rsidP="00876A32">
            <w:pPr>
              <w:rPr>
                <w:lang w:bidi="ar-SA"/>
              </w:rPr>
            </w:pPr>
            <w:r>
              <w:rPr>
                <w:lang w:bidi="ar-SA"/>
              </w:rPr>
              <w:t xml:space="preserve">Write or speak about music </w:t>
            </w:r>
          </w:p>
          <w:p w:rsidR="00876A32" w:rsidRDefault="00876A32" w:rsidP="00876A32">
            <w:pPr>
              <w:rPr>
                <w:lang w:bidi="ar-SA"/>
              </w:rPr>
            </w:pPr>
            <w:r>
              <w:rPr>
                <w:lang w:bidi="ar-SA"/>
              </w:rPr>
              <w:t>Phrasing, articulation, expression markings</w:t>
            </w:r>
          </w:p>
        </w:tc>
      </w:tr>
    </w:tbl>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rPr>
          <w:sz w:val="28"/>
        </w:rPr>
      </w:pPr>
    </w:p>
    <w:p w:rsidR="00876A32" w:rsidRPr="001D0665" w:rsidRDefault="00876A32" w:rsidP="00876A32">
      <w:pPr>
        <w:jc w:val="center"/>
        <w:rPr>
          <w:sz w:val="28"/>
        </w:rPr>
      </w:pPr>
    </w:p>
    <w:p w:rsidR="00876A32" w:rsidRPr="001D0665" w:rsidRDefault="00876A32" w:rsidP="00876A32">
      <w:pPr>
        <w:jc w:val="center"/>
        <w:rPr>
          <w:sz w:val="28"/>
        </w:rPr>
      </w:pPr>
    </w:p>
    <w:p w:rsidR="00876A32" w:rsidRPr="001D0665" w:rsidRDefault="00876A32" w:rsidP="00876A32">
      <w:pPr>
        <w:rPr>
          <w:sz w:val="28"/>
        </w:rPr>
      </w:pPr>
    </w:p>
    <w:p w:rsidR="00876A32" w:rsidRPr="001D0665" w:rsidRDefault="00876A32" w:rsidP="00876A32">
      <w:pPr>
        <w:jc w:val="center"/>
        <w:rPr>
          <w:sz w:val="28"/>
        </w:rPr>
      </w:pPr>
      <w:r w:rsidRPr="001D0665">
        <w:rPr>
          <w:sz w:val="28"/>
        </w:rPr>
        <w:lastRenderedPageBreak/>
        <w:t>~  Math ~</w:t>
      </w:r>
    </w:p>
    <w:tbl>
      <w:tblPr>
        <w:tblpPr w:leftFromText="180" w:rightFromText="180" w:vertAnchor="page" w:horzAnchor="margin" w:tblpY="2345"/>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808"/>
        <w:gridCol w:w="5130"/>
        <w:gridCol w:w="4590"/>
      </w:tblGrid>
      <w:tr w:rsidR="00876A32" w:rsidRPr="00876A32" w:rsidTr="00876A32">
        <w:tc>
          <w:tcPr>
            <w:tcW w:w="2808" w:type="dxa"/>
            <w:shd w:val="clear" w:color="auto" w:fill="auto"/>
          </w:tcPr>
          <w:p w:rsidR="00876A32" w:rsidRPr="00876A32" w:rsidRDefault="00876A32" w:rsidP="00876A32">
            <w:pPr>
              <w:jc w:val="center"/>
              <w:rPr>
                <w:b/>
                <w:lang w:bidi="ar-SA"/>
              </w:rPr>
            </w:pPr>
            <w:r w:rsidRPr="00876A32">
              <w:rPr>
                <w:b/>
                <w:lang w:bidi="ar-SA"/>
              </w:rPr>
              <w:t>Domain</w:t>
            </w:r>
          </w:p>
        </w:tc>
        <w:tc>
          <w:tcPr>
            <w:tcW w:w="5130" w:type="dxa"/>
            <w:shd w:val="clear" w:color="auto" w:fill="auto"/>
          </w:tcPr>
          <w:p w:rsidR="00876A32" w:rsidRPr="00876A32" w:rsidRDefault="00876A32" w:rsidP="00876A32">
            <w:pPr>
              <w:jc w:val="center"/>
              <w:rPr>
                <w:b/>
                <w:lang w:bidi="ar-SA"/>
              </w:rPr>
            </w:pPr>
            <w:r w:rsidRPr="00876A32">
              <w:rPr>
                <w:b/>
                <w:lang w:bidi="ar-SA"/>
              </w:rPr>
              <w:t>Core Curriculum Standard</w:t>
            </w:r>
          </w:p>
        </w:tc>
        <w:tc>
          <w:tcPr>
            <w:tcW w:w="4590" w:type="dxa"/>
            <w:shd w:val="clear" w:color="auto" w:fill="auto"/>
          </w:tcPr>
          <w:p w:rsidR="00876A32" w:rsidRPr="00876A32" w:rsidRDefault="00876A32" w:rsidP="00876A32">
            <w:pPr>
              <w:jc w:val="center"/>
              <w:rPr>
                <w:b/>
                <w:lang w:bidi="ar-SA"/>
              </w:rPr>
            </w:pPr>
            <w:r w:rsidRPr="00876A32">
              <w:rPr>
                <w:b/>
                <w:lang w:bidi="ar-SA"/>
              </w:rPr>
              <w:t xml:space="preserve">Music </w:t>
            </w:r>
          </w:p>
        </w:tc>
      </w:tr>
      <w:tr w:rsidR="00876A32" w:rsidTr="00876A32">
        <w:tc>
          <w:tcPr>
            <w:tcW w:w="2808" w:type="dxa"/>
            <w:shd w:val="clear" w:color="auto" w:fill="auto"/>
          </w:tcPr>
          <w:p w:rsidR="00876A32" w:rsidRDefault="00876A32" w:rsidP="00876A32">
            <w:pPr>
              <w:rPr>
                <w:lang w:bidi="ar-SA"/>
              </w:rPr>
            </w:pPr>
            <w:r>
              <w:rPr>
                <w:lang w:bidi="ar-SA"/>
              </w:rPr>
              <w:t>Counting &amp; Cardinality</w:t>
            </w:r>
          </w:p>
        </w:tc>
        <w:tc>
          <w:tcPr>
            <w:tcW w:w="5130" w:type="dxa"/>
            <w:shd w:val="clear" w:color="auto" w:fill="auto"/>
          </w:tcPr>
          <w:p w:rsidR="00876A32" w:rsidRDefault="00876A32" w:rsidP="00876A32">
            <w:pPr>
              <w:rPr>
                <w:lang w:bidi="ar-SA"/>
              </w:rPr>
            </w:pPr>
            <w:r>
              <w:rPr>
                <w:lang w:bidi="ar-SA"/>
              </w:rPr>
              <w:t>Know number names &amp; counting sequence</w:t>
            </w:r>
          </w:p>
        </w:tc>
        <w:tc>
          <w:tcPr>
            <w:tcW w:w="4590" w:type="dxa"/>
            <w:shd w:val="clear" w:color="auto" w:fill="auto"/>
          </w:tcPr>
          <w:p w:rsidR="00876A32" w:rsidRDefault="00876A32" w:rsidP="00876A32">
            <w:pPr>
              <w:rPr>
                <w:lang w:bidi="ar-SA"/>
              </w:rPr>
            </w:pPr>
            <w:r>
              <w:rPr>
                <w:lang w:bidi="ar-SA"/>
              </w:rPr>
              <w:t>Know rhythmic value of notes and rests</w:t>
            </w:r>
          </w:p>
          <w:p w:rsidR="00876A32" w:rsidRDefault="00876A32" w:rsidP="00876A32">
            <w:pPr>
              <w:rPr>
                <w:lang w:bidi="ar-SA"/>
              </w:rPr>
            </w:pPr>
            <w:r>
              <w:rPr>
                <w:lang w:bidi="ar-SA"/>
              </w:rPr>
              <w:t>Count basic rhythms</w:t>
            </w:r>
          </w:p>
          <w:p w:rsidR="00876A32" w:rsidRDefault="00876A32" w:rsidP="00876A32">
            <w:pPr>
              <w:rPr>
                <w:lang w:bidi="ar-SA"/>
              </w:rPr>
            </w:pPr>
          </w:p>
        </w:tc>
      </w:tr>
      <w:tr w:rsidR="00876A32" w:rsidTr="00876A32">
        <w:tc>
          <w:tcPr>
            <w:tcW w:w="2808" w:type="dxa"/>
            <w:shd w:val="clear" w:color="auto" w:fill="auto"/>
          </w:tcPr>
          <w:p w:rsidR="00876A32" w:rsidRDefault="00876A32" w:rsidP="00876A32">
            <w:pPr>
              <w:rPr>
                <w:lang w:bidi="ar-SA"/>
              </w:rPr>
            </w:pPr>
            <w:r>
              <w:rPr>
                <w:lang w:bidi="ar-SA"/>
              </w:rPr>
              <w:t>Operations &amp; Algebraic Thinking</w:t>
            </w:r>
          </w:p>
        </w:tc>
        <w:tc>
          <w:tcPr>
            <w:tcW w:w="5130" w:type="dxa"/>
            <w:shd w:val="clear" w:color="auto" w:fill="auto"/>
          </w:tcPr>
          <w:p w:rsidR="00876A32" w:rsidRDefault="00876A32" w:rsidP="00876A32">
            <w:pPr>
              <w:rPr>
                <w:lang w:bidi="ar-SA"/>
              </w:rPr>
            </w:pPr>
            <w:r>
              <w:rPr>
                <w:lang w:bidi="ar-SA"/>
              </w:rPr>
              <w:t>Represent addition/subtract with objects</w:t>
            </w:r>
          </w:p>
          <w:p w:rsidR="00876A32" w:rsidRDefault="00876A32" w:rsidP="00876A32">
            <w:pPr>
              <w:rPr>
                <w:lang w:bidi="ar-SA"/>
              </w:rPr>
            </w:pPr>
            <w:r>
              <w:rPr>
                <w:lang w:bidi="ar-SA"/>
              </w:rPr>
              <w:t>Generate and analyze patterns</w:t>
            </w:r>
          </w:p>
        </w:tc>
        <w:tc>
          <w:tcPr>
            <w:tcW w:w="4590" w:type="dxa"/>
            <w:shd w:val="clear" w:color="auto" w:fill="auto"/>
          </w:tcPr>
          <w:p w:rsidR="00876A32" w:rsidRDefault="00876A32" w:rsidP="00876A32">
            <w:pPr>
              <w:rPr>
                <w:lang w:bidi="ar-SA"/>
              </w:rPr>
            </w:pPr>
            <w:r>
              <w:rPr>
                <w:lang w:bidi="ar-SA"/>
              </w:rPr>
              <w:t>Math problems using note values</w:t>
            </w:r>
          </w:p>
          <w:p w:rsidR="00876A32" w:rsidRDefault="00876A32" w:rsidP="00876A32">
            <w:pPr>
              <w:rPr>
                <w:lang w:bidi="ar-SA"/>
              </w:rPr>
            </w:pPr>
            <w:r>
              <w:rPr>
                <w:lang w:bidi="ar-SA"/>
              </w:rPr>
              <w:t>Performance of rhythmic/tonal patterns</w:t>
            </w:r>
          </w:p>
          <w:p w:rsidR="00876A32" w:rsidRDefault="00876A32" w:rsidP="00876A32">
            <w:pPr>
              <w:rPr>
                <w:lang w:bidi="ar-SA"/>
              </w:rPr>
            </w:pPr>
            <w:r>
              <w:rPr>
                <w:lang w:bidi="ar-SA"/>
              </w:rPr>
              <w:t>Musical form</w:t>
            </w:r>
          </w:p>
        </w:tc>
      </w:tr>
      <w:tr w:rsidR="00876A32" w:rsidTr="00876A32">
        <w:tc>
          <w:tcPr>
            <w:tcW w:w="2808" w:type="dxa"/>
            <w:shd w:val="clear" w:color="auto" w:fill="auto"/>
          </w:tcPr>
          <w:p w:rsidR="00876A32" w:rsidRDefault="00876A32" w:rsidP="00876A32">
            <w:pPr>
              <w:rPr>
                <w:lang w:bidi="ar-SA"/>
              </w:rPr>
            </w:pPr>
            <w:r>
              <w:rPr>
                <w:lang w:bidi="ar-SA"/>
              </w:rPr>
              <w:t>Number &amp; Operations-Fractions</w:t>
            </w:r>
          </w:p>
        </w:tc>
        <w:tc>
          <w:tcPr>
            <w:tcW w:w="5130" w:type="dxa"/>
            <w:shd w:val="clear" w:color="auto" w:fill="auto"/>
          </w:tcPr>
          <w:p w:rsidR="00876A32" w:rsidRDefault="00876A32" w:rsidP="00876A32">
            <w:pPr>
              <w:rPr>
                <w:lang w:bidi="ar-SA"/>
              </w:rPr>
            </w:pPr>
            <w:r>
              <w:rPr>
                <w:lang w:bidi="ar-SA"/>
              </w:rPr>
              <w:t>Understand fractions as numbers</w:t>
            </w:r>
          </w:p>
          <w:p w:rsidR="00876A32" w:rsidRDefault="00876A32" w:rsidP="00876A32">
            <w:pPr>
              <w:rPr>
                <w:lang w:bidi="ar-SA"/>
              </w:rPr>
            </w:pPr>
          </w:p>
          <w:p w:rsidR="00876A32" w:rsidRDefault="00876A32" w:rsidP="00876A32">
            <w:pPr>
              <w:rPr>
                <w:lang w:bidi="ar-SA"/>
              </w:rPr>
            </w:pPr>
          </w:p>
          <w:p w:rsidR="00876A32" w:rsidRDefault="00876A32" w:rsidP="00876A32">
            <w:pPr>
              <w:rPr>
                <w:lang w:bidi="ar-SA"/>
              </w:rPr>
            </w:pPr>
          </w:p>
          <w:p w:rsidR="00876A32" w:rsidRDefault="00876A32" w:rsidP="00876A32">
            <w:pPr>
              <w:rPr>
                <w:lang w:bidi="ar-SA"/>
              </w:rPr>
            </w:pPr>
            <w:r>
              <w:rPr>
                <w:lang w:bidi="ar-SA"/>
              </w:rPr>
              <w:t>Understand fraction equivalents</w:t>
            </w:r>
          </w:p>
          <w:p w:rsidR="00876A32" w:rsidRDefault="00876A32" w:rsidP="00876A32">
            <w:pPr>
              <w:rPr>
                <w:lang w:bidi="ar-SA"/>
              </w:rPr>
            </w:pPr>
          </w:p>
        </w:tc>
        <w:tc>
          <w:tcPr>
            <w:tcW w:w="4590" w:type="dxa"/>
            <w:shd w:val="clear" w:color="auto" w:fill="auto"/>
          </w:tcPr>
          <w:p w:rsidR="00876A32" w:rsidRDefault="00876A32" w:rsidP="00876A32">
            <w:pPr>
              <w:rPr>
                <w:lang w:bidi="ar-SA"/>
              </w:rPr>
            </w:pPr>
            <w:r>
              <w:rPr>
                <w:lang w:bidi="ar-SA"/>
              </w:rPr>
              <w:t>Rhythmic values of notes &amp; rests</w:t>
            </w:r>
          </w:p>
          <w:p w:rsidR="00876A32" w:rsidRDefault="00876A32" w:rsidP="00876A32">
            <w:pPr>
              <w:rPr>
                <w:lang w:bidi="ar-SA"/>
              </w:rPr>
            </w:pPr>
            <w:r>
              <w:rPr>
                <w:lang w:bidi="ar-SA"/>
              </w:rPr>
              <w:t>Duple/ triple meter</w:t>
            </w:r>
          </w:p>
          <w:p w:rsidR="00876A32" w:rsidRDefault="00876A32" w:rsidP="00876A32">
            <w:pPr>
              <w:rPr>
                <w:lang w:bidi="ar-SA"/>
              </w:rPr>
            </w:pPr>
            <w:r>
              <w:rPr>
                <w:lang w:bidi="ar-SA"/>
              </w:rPr>
              <w:t>Measures</w:t>
            </w:r>
          </w:p>
          <w:p w:rsidR="00876A32" w:rsidRDefault="00876A32" w:rsidP="00876A32">
            <w:pPr>
              <w:rPr>
                <w:lang w:bidi="ar-SA"/>
              </w:rPr>
            </w:pPr>
            <w:r>
              <w:rPr>
                <w:lang w:bidi="ar-SA"/>
              </w:rPr>
              <w:t>Sub-division</w:t>
            </w:r>
          </w:p>
          <w:p w:rsidR="00876A32" w:rsidRDefault="00876A32" w:rsidP="00876A32">
            <w:pPr>
              <w:rPr>
                <w:lang w:bidi="ar-SA"/>
              </w:rPr>
            </w:pPr>
            <w:r>
              <w:rPr>
                <w:lang w:bidi="ar-SA"/>
              </w:rPr>
              <w:t>Rhythm pyramid (whole, half, quarter, etc.)</w:t>
            </w:r>
          </w:p>
          <w:p w:rsidR="00876A32" w:rsidRDefault="00876A32" w:rsidP="00876A32">
            <w:pPr>
              <w:rPr>
                <w:lang w:bidi="ar-SA"/>
              </w:rPr>
            </w:pPr>
          </w:p>
        </w:tc>
      </w:tr>
      <w:tr w:rsidR="00876A32" w:rsidTr="00876A32">
        <w:tc>
          <w:tcPr>
            <w:tcW w:w="2808" w:type="dxa"/>
            <w:shd w:val="clear" w:color="auto" w:fill="auto"/>
          </w:tcPr>
          <w:p w:rsidR="00876A32" w:rsidRDefault="00876A32" w:rsidP="00876A32">
            <w:pPr>
              <w:rPr>
                <w:lang w:bidi="ar-SA"/>
              </w:rPr>
            </w:pPr>
            <w:r>
              <w:rPr>
                <w:lang w:bidi="ar-SA"/>
              </w:rPr>
              <w:t>Measurement &amp; Data</w:t>
            </w:r>
          </w:p>
        </w:tc>
        <w:tc>
          <w:tcPr>
            <w:tcW w:w="5130" w:type="dxa"/>
            <w:shd w:val="clear" w:color="auto" w:fill="auto"/>
          </w:tcPr>
          <w:p w:rsidR="00876A32" w:rsidRDefault="00876A32" w:rsidP="00876A32">
            <w:pPr>
              <w:rPr>
                <w:lang w:bidi="ar-SA"/>
              </w:rPr>
            </w:pPr>
            <w:r>
              <w:rPr>
                <w:lang w:bidi="ar-SA"/>
              </w:rPr>
              <w:t>Classify objects &amp; count number of objects</w:t>
            </w:r>
          </w:p>
          <w:p w:rsidR="00876A32" w:rsidRDefault="00876A32" w:rsidP="00876A32">
            <w:pPr>
              <w:rPr>
                <w:lang w:bidi="ar-SA"/>
              </w:rPr>
            </w:pPr>
            <w:r>
              <w:rPr>
                <w:lang w:bidi="ar-SA"/>
              </w:rPr>
              <w:t>Work with time</w:t>
            </w:r>
          </w:p>
          <w:p w:rsidR="00876A32" w:rsidRDefault="00876A32" w:rsidP="00876A32">
            <w:pPr>
              <w:rPr>
                <w:lang w:bidi="ar-SA"/>
              </w:rPr>
            </w:pPr>
            <w:r>
              <w:rPr>
                <w:lang w:bidi="ar-SA"/>
              </w:rPr>
              <w:t>Measure lengths</w:t>
            </w:r>
          </w:p>
          <w:p w:rsidR="00876A32" w:rsidRDefault="00876A32" w:rsidP="00876A32">
            <w:pPr>
              <w:rPr>
                <w:lang w:bidi="ar-SA"/>
              </w:rPr>
            </w:pPr>
            <w:r>
              <w:rPr>
                <w:lang w:bidi="ar-SA"/>
              </w:rPr>
              <w:t>Describe &amp; compare measurable attributes</w:t>
            </w:r>
          </w:p>
          <w:p w:rsidR="00876A32" w:rsidRDefault="00876A32" w:rsidP="00876A32">
            <w:pPr>
              <w:rPr>
                <w:lang w:bidi="ar-SA"/>
              </w:rPr>
            </w:pPr>
            <w:r>
              <w:rPr>
                <w:lang w:bidi="ar-SA"/>
              </w:rPr>
              <w:t>Represent and interpret data</w:t>
            </w:r>
          </w:p>
        </w:tc>
        <w:tc>
          <w:tcPr>
            <w:tcW w:w="4590" w:type="dxa"/>
            <w:shd w:val="clear" w:color="auto" w:fill="auto"/>
          </w:tcPr>
          <w:p w:rsidR="00876A32" w:rsidRDefault="00876A32" w:rsidP="00876A32">
            <w:pPr>
              <w:rPr>
                <w:lang w:bidi="ar-SA"/>
              </w:rPr>
            </w:pPr>
            <w:r>
              <w:rPr>
                <w:lang w:bidi="ar-SA"/>
              </w:rPr>
              <w:t>Time signature</w:t>
            </w:r>
          </w:p>
          <w:p w:rsidR="00876A32" w:rsidRDefault="00876A32" w:rsidP="00876A32">
            <w:pPr>
              <w:rPr>
                <w:lang w:bidi="ar-SA"/>
              </w:rPr>
            </w:pPr>
            <w:r>
              <w:rPr>
                <w:lang w:bidi="ar-SA"/>
              </w:rPr>
              <w:t>Organize sound over time (rhythmic aspect)</w:t>
            </w:r>
          </w:p>
          <w:p w:rsidR="00876A32" w:rsidRDefault="00876A32" w:rsidP="00876A32">
            <w:pPr>
              <w:rPr>
                <w:lang w:bidi="ar-SA"/>
              </w:rPr>
            </w:pPr>
            <w:r>
              <w:rPr>
                <w:lang w:bidi="ar-SA"/>
              </w:rPr>
              <w:t>Tempo</w:t>
            </w:r>
          </w:p>
          <w:p w:rsidR="00876A32" w:rsidRDefault="00876A32" w:rsidP="00876A32">
            <w:pPr>
              <w:rPr>
                <w:lang w:bidi="ar-SA"/>
              </w:rPr>
            </w:pPr>
            <w:r>
              <w:rPr>
                <w:lang w:bidi="ar-SA"/>
              </w:rPr>
              <w:t>Intervals</w:t>
            </w:r>
          </w:p>
          <w:p w:rsidR="00876A32" w:rsidRDefault="00876A32" w:rsidP="00876A32">
            <w:pPr>
              <w:rPr>
                <w:lang w:bidi="ar-SA"/>
              </w:rPr>
            </w:pPr>
            <w:r>
              <w:rPr>
                <w:lang w:bidi="ar-SA"/>
              </w:rPr>
              <w:t>Science of sound (frequency, amplitude, etc. of sound waves)</w:t>
            </w:r>
          </w:p>
        </w:tc>
      </w:tr>
      <w:tr w:rsidR="00876A32" w:rsidTr="00876A32">
        <w:tc>
          <w:tcPr>
            <w:tcW w:w="2808" w:type="dxa"/>
            <w:shd w:val="clear" w:color="auto" w:fill="auto"/>
          </w:tcPr>
          <w:p w:rsidR="00876A32" w:rsidRDefault="00876A32" w:rsidP="00876A32">
            <w:pPr>
              <w:rPr>
                <w:lang w:bidi="ar-SA"/>
              </w:rPr>
            </w:pPr>
            <w:r>
              <w:rPr>
                <w:lang w:bidi="ar-SA"/>
              </w:rPr>
              <w:t>Geometry</w:t>
            </w:r>
          </w:p>
        </w:tc>
        <w:tc>
          <w:tcPr>
            <w:tcW w:w="5130" w:type="dxa"/>
            <w:shd w:val="clear" w:color="auto" w:fill="auto"/>
          </w:tcPr>
          <w:p w:rsidR="00876A32" w:rsidRDefault="00876A32" w:rsidP="00876A32">
            <w:pPr>
              <w:rPr>
                <w:lang w:bidi="ar-SA"/>
              </w:rPr>
            </w:pPr>
            <w:r>
              <w:rPr>
                <w:lang w:bidi="ar-SA"/>
              </w:rPr>
              <w:t>Identify and describe shapes</w:t>
            </w:r>
          </w:p>
          <w:p w:rsidR="00876A32" w:rsidRDefault="00876A32" w:rsidP="00876A32">
            <w:pPr>
              <w:rPr>
                <w:lang w:bidi="ar-SA"/>
              </w:rPr>
            </w:pPr>
            <w:r>
              <w:rPr>
                <w:lang w:bidi="ar-SA"/>
              </w:rPr>
              <w:t>Graph points to solve real-world problems</w:t>
            </w:r>
          </w:p>
          <w:p w:rsidR="00876A32" w:rsidRDefault="00876A32" w:rsidP="00876A32">
            <w:pPr>
              <w:rPr>
                <w:lang w:bidi="ar-SA"/>
              </w:rPr>
            </w:pPr>
            <w:r>
              <w:rPr>
                <w:lang w:bidi="ar-SA"/>
              </w:rPr>
              <w:t>Making inferences and justifying conclusions from observation</w:t>
            </w:r>
          </w:p>
        </w:tc>
        <w:tc>
          <w:tcPr>
            <w:tcW w:w="4590" w:type="dxa"/>
            <w:shd w:val="clear" w:color="auto" w:fill="auto"/>
          </w:tcPr>
          <w:p w:rsidR="00876A32" w:rsidRDefault="00876A32" w:rsidP="00876A32">
            <w:pPr>
              <w:rPr>
                <w:lang w:bidi="ar-SA"/>
              </w:rPr>
            </w:pPr>
            <w:r>
              <w:rPr>
                <w:lang w:bidi="ar-SA"/>
              </w:rPr>
              <w:t>Form</w:t>
            </w:r>
          </w:p>
          <w:p w:rsidR="00876A32" w:rsidRDefault="00876A32" w:rsidP="00876A32">
            <w:pPr>
              <w:rPr>
                <w:lang w:bidi="ar-SA"/>
              </w:rPr>
            </w:pPr>
            <w:r>
              <w:rPr>
                <w:lang w:bidi="ar-SA"/>
              </w:rPr>
              <w:t>Melodic contour</w:t>
            </w:r>
          </w:p>
          <w:p w:rsidR="00876A32" w:rsidRDefault="00876A32" w:rsidP="00876A32">
            <w:pPr>
              <w:rPr>
                <w:lang w:bidi="ar-SA"/>
              </w:rPr>
            </w:pPr>
            <w:r>
              <w:rPr>
                <w:lang w:bidi="ar-SA"/>
              </w:rPr>
              <w:t xml:space="preserve">Timbral and pitch qualities of instruments (size of inst; string length; overtone series, acoustics) </w:t>
            </w:r>
          </w:p>
        </w:tc>
      </w:tr>
      <w:tr w:rsidR="00876A32" w:rsidTr="00876A32">
        <w:tc>
          <w:tcPr>
            <w:tcW w:w="2808" w:type="dxa"/>
            <w:shd w:val="clear" w:color="auto" w:fill="auto"/>
          </w:tcPr>
          <w:p w:rsidR="00876A32" w:rsidRDefault="00876A32" w:rsidP="00876A32">
            <w:pPr>
              <w:rPr>
                <w:lang w:bidi="ar-SA"/>
              </w:rPr>
            </w:pPr>
            <w:r>
              <w:rPr>
                <w:lang w:bidi="ar-SA"/>
              </w:rPr>
              <w:t>Ratio &amp; Proportional Relationships</w:t>
            </w:r>
          </w:p>
        </w:tc>
        <w:tc>
          <w:tcPr>
            <w:tcW w:w="5130" w:type="dxa"/>
            <w:shd w:val="clear" w:color="auto" w:fill="auto"/>
          </w:tcPr>
          <w:p w:rsidR="00876A32" w:rsidRDefault="00876A32" w:rsidP="00876A32">
            <w:pPr>
              <w:rPr>
                <w:lang w:bidi="ar-SA"/>
              </w:rPr>
            </w:pPr>
            <w:r>
              <w:rPr>
                <w:lang w:bidi="ar-SA"/>
              </w:rPr>
              <w:t>Ratio concepts and use reasoning to solve problems</w:t>
            </w:r>
          </w:p>
        </w:tc>
        <w:tc>
          <w:tcPr>
            <w:tcW w:w="4590" w:type="dxa"/>
            <w:shd w:val="clear" w:color="auto" w:fill="auto"/>
          </w:tcPr>
          <w:p w:rsidR="00876A32" w:rsidRDefault="00876A32" w:rsidP="00876A32">
            <w:pPr>
              <w:rPr>
                <w:lang w:bidi="ar-SA"/>
              </w:rPr>
            </w:pPr>
            <w:r>
              <w:rPr>
                <w:lang w:bidi="ar-SA"/>
              </w:rPr>
              <w:t>Linear arrangement of rhythmic relationships (melodic construction- augmentation, diminution)</w:t>
            </w:r>
          </w:p>
          <w:p w:rsidR="00876A32" w:rsidRDefault="00876A32" w:rsidP="00876A32">
            <w:pPr>
              <w:rPr>
                <w:lang w:bidi="ar-SA"/>
              </w:rPr>
            </w:pPr>
          </w:p>
          <w:p w:rsidR="00876A32" w:rsidRDefault="00876A32" w:rsidP="00876A32">
            <w:pPr>
              <w:rPr>
                <w:lang w:bidi="ar-SA"/>
              </w:rPr>
            </w:pPr>
            <w:r>
              <w:rPr>
                <w:lang w:bidi="ar-SA"/>
              </w:rPr>
              <w:t>Vertical arrangement of rhythmic relationships (rhythms lining up between parts)</w:t>
            </w:r>
          </w:p>
        </w:tc>
      </w:tr>
    </w:tbl>
    <w:p w:rsidR="00876A32" w:rsidRPr="001D0665" w:rsidRDefault="00876A32" w:rsidP="00876A32">
      <w:pPr>
        <w:rPr>
          <w:sz w:val="28"/>
        </w:rPr>
      </w:pPr>
    </w:p>
    <w:sectPr w:rsidR="00876A32" w:rsidRPr="001D0665" w:rsidSect="00876A32">
      <w:pgSz w:w="15840" w:h="12240" w:orient="landscape"/>
      <w:pgMar w:top="144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AB3145"/>
    <w:rsid w:val="00285813"/>
    <w:rsid w:val="006721F1"/>
    <w:rsid w:val="00876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D0665"/>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NYSSMA</vt:lpstr>
    </vt:vector>
  </TitlesOfParts>
  <Company>Microsoft</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NYSSMA</dc:title>
  <dc:creator>Admin User</dc:creator>
  <cp:lastModifiedBy>Jamie</cp:lastModifiedBy>
  <cp:revision>2</cp:revision>
  <dcterms:created xsi:type="dcterms:W3CDTF">2014-12-15T17:36:00Z</dcterms:created>
  <dcterms:modified xsi:type="dcterms:W3CDTF">2014-12-15T17:36:00Z</dcterms:modified>
</cp:coreProperties>
</file>