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6F" w:rsidRDefault="00542A38" w:rsidP="00542A38">
      <w:pPr>
        <w:rPr>
          <w:b/>
          <w:sz w:val="24"/>
          <w:szCs w:val="24"/>
        </w:rPr>
      </w:pPr>
      <w:r w:rsidRPr="00420A64">
        <w:rPr>
          <w:b/>
          <w:sz w:val="24"/>
          <w:szCs w:val="24"/>
          <w:u w:val="single"/>
        </w:rPr>
        <w:t>Overall</w:t>
      </w:r>
      <w:r>
        <w:rPr>
          <w:b/>
          <w:sz w:val="24"/>
          <w:szCs w:val="24"/>
        </w:rPr>
        <w:t>:  The mathematics tasks focus on developing CONCEPTUAL UNDERSTANDING and encouraging ALL</w:t>
      </w:r>
      <w:r w:rsidRPr="00D86864">
        <w:rPr>
          <w:b/>
          <w:sz w:val="24"/>
          <w:szCs w:val="24"/>
        </w:rPr>
        <w:t xml:space="preserve"> students to make sense of </w:t>
      </w:r>
      <w:r>
        <w:rPr>
          <w:b/>
          <w:sz w:val="24"/>
          <w:szCs w:val="24"/>
        </w:rPr>
        <w:t>the mathematics and</w:t>
      </w:r>
      <w:r w:rsidRPr="00D868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 persevere in solving mathematical problems.   As you</w:t>
      </w:r>
      <w:r w:rsidRPr="00D86864">
        <w:rPr>
          <w:b/>
          <w:sz w:val="24"/>
          <w:szCs w:val="24"/>
        </w:rPr>
        <w:t xml:space="preserve"> provide prompts and questions, check to see if </w:t>
      </w:r>
      <w:r w:rsidRPr="00D86864">
        <w:rPr>
          <w:b/>
          <w:sz w:val="24"/>
          <w:szCs w:val="24"/>
          <w:u w:val="single"/>
        </w:rPr>
        <w:t>STUDENTS</w:t>
      </w:r>
      <w:r w:rsidRPr="00D868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exhibited the following behaviors in solving mathematics problems and if </w:t>
      </w:r>
      <w:r w:rsidRPr="00604CAC">
        <w:rPr>
          <w:b/>
          <w:sz w:val="24"/>
          <w:szCs w:val="24"/>
          <w:u w:val="single"/>
        </w:rPr>
        <w:t>TEACHERS</w:t>
      </w:r>
      <w:r>
        <w:rPr>
          <w:b/>
          <w:sz w:val="24"/>
          <w:szCs w:val="24"/>
        </w:rPr>
        <w:t xml:space="preserve"> facilitated these behaviors by providing cognitively demanding tasks and encouraging sense making for ALL students.</w:t>
      </w:r>
    </w:p>
    <w:p w:rsidR="00542A38" w:rsidRDefault="00542A38" w:rsidP="00B5323E">
      <w:pPr>
        <w:rPr>
          <w:b/>
          <w:sz w:val="28"/>
          <w:szCs w:val="28"/>
        </w:rPr>
      </w:pPr>
    </w:p>
    <w:tbl>
      <w:tblPr>
        <w:tblW w:w="141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0"/>
        <w:gridCol w:w="3420"/>
        <w:gridCol w:w="3735"/>
        <w:gridCol w:w="405"/>
        <w:gridCol w:w="4140"/>
      </w:tblGrid>
      <w:tr w:rsidR="00C7095C" w:rsidRPr="00C04EEA" w:rsidTr="00C04EEA">
        <w:trPr>
          <w:tblHeader/>
        </w:trPr>
        <w:tc>
          <w:tcPr>
            <w:tcW w:w="2430" w:type="dxa"/>
            <w:shd w:val="clear" w:color="auto" w:fill="D9D9D9"/>
            <w:vAlign w:val="center"/>
          </w:tcPr>
          <w:p w:rsidR="009A74E1" w:rsidRPr="00C04EEA" w:rsidRDefault="009A74E1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4"/>
              </w:rPr>
            </w:pPr>
            <w:r w:rsidRPr="00C04EEA">
              <w:rPr>
                <w:b/>
                <w:sz w:val="24"/>
                <w:szCs w:val="24"/>
              </w:rPr>
              <w:t>Mathematic</w:t>
            </w:r>
            <w:r w:rsidR="002773B2" w:rsidRPr="00C04EEA">
              <w:rPr>
                <w:b/>
                <w:sz w:val="24"/>
                <w:szCs w:val="24"/>
              </w:rPr>
              <w:t>al Practice Standard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9A74E1" w:rsidRPr="00C04EEA" w:rsidRDefault="001000AE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4"/>
              </w:rPr>
            </w:pPr>
            <w:r w:rsidRPr="00C04EEA">
              <w:rPr>
                <w:b/>
                <w:sz w:val="24"/>
                <w:szCs w:val="24"/>
              </w:rPr>
              <w:t>Task</w:t>
            </w:r>
            <w:r w:rsidR="001259FA" w:rsidRPr="00C04EEA">
              <w:rPr>
                <w:b/>
                <w:sz w:val="24"/>
                <w:szCs w:val="24"/>
              </w:rPr>
              <w:t xml:space="preserve"> (Examp</w:t>
            </w:r>
            <w:r w:rsidR="00604CAC" w:rsidRPr="00C04EEA">
              <w:rPr>
                <w:b/>
                <w:sz w:val="24"/>
                <w:szCs w:val="24"/>
              </w:rPr>
              <w:t>le)</w:t>
            </w:r>
          </w:p>
        </w:tc>
        <w:tc>
          <w:tcPr>
            <w:tcW w:w="4140" w:type="dxa"/>
            <w:gridSpan w:val="2"/>
            <w:shd w:val="clear" w:color="auto" w:fill="D9D9D9"/>
          </w:tcPr>
          <w:p w:rsidR="00A0048D" w:rsidRPr="00C04EEA" w:rsidRDefault="009A74E1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4"/>
              </w:rPr>
            </w:pPr>
            <w:r w:rsidRPr="00C04EEA">
              <w:rPr>
                <w:b/>
                <w:sz w:val="24"/>
                <w:szCs w:val="24"/>
              </w:rPr>
              <w:t>Teache</w:t>
            </w:r>
            <w:r w:rsidR="00A0048D" w:rsidRPr="00C04EEA">
              <w:rPr>
                <w:b/>
                <w:sz w:val="24"/>
                <w:szCs w:val="24"/>
              </w:rPr>
              <w:t>r</w:t>
            </w:r>
            <w:r w:rsidR="00542A38" w:rsidRPr="00C04EEA">
              <w:rPr>
                <w:b/>
                <w:sz w:val="24"/>
                <w:szCs w:val="24"/>
              </w:rPr>
              <w:t>:</w:t>
            </w:r>
          </w:p>
          <w:p w:rsidR="009A74E1" w:rsidRPr="00C04EEA" w:rsidRDefault="00C7095C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4"/>
              </w:rPr>
            </w:pPr>
            <w:r w:rsidRPr="00C04EEA">
              <w:rPr>
                <w:b/>
                <w:sz w:val="24"/>
                <w:szCs w:val="24"/>
              </w:rPr>
              <w:t>Actions/Responsibilit</w:t>
            </w:r>
            <w:r w:rsidR="009A74E1" w:rsidRPr="00C04EEA">
              <w:rPr>
                <w:b/>
                <w:sz w:val="24"/>
                <w:szCs w:val="24"/>
              </w:rPr>
              <w:t>ies</w:t>
            </w:r>
          </w:p>
        </w:tc>
        <w:tc>
          <w:tcPr>
            <w:tcW w:w="4140" w:type="dxa"/>
            <w:shd w:val="clear" w:color="auto" w:fill="D9D9D9"/>
          </w:tcPr>
          <w:p w:rsidR="00542A38" w:rsidRPr="00C04EEA" w:rsidRDefault="00C7095C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4"/>
              </w:rPr>
            </w:pPr>
            <w:r w:rsidRPr="00C04EEA">
              <w:rPr>
                <w:b/>
                <w:sz w:val="24"/>
                <w:szCs w:val="24"/>
              </w:rPr>
              <w:t>Student</w:t>
            </w:r>
            <w:r w:rsidR="00542A38" w:rsidRPr="00C04EEA">
              <w:rPr>
                <w:b/>
                <w:sz w:val="24"/>
                <w:szCs w:val="24"/>
              </w:rPr>
              <w:t>:</w:t>
            </w:r>
          </w:p>
          <w:p w:rsidR="009A74E1" w:rsidRPr="00C04EEA" w:rsidRDefault="00C7095C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4"/>
              </w:rPr>
            </w:pPr>
            <w:r w:rsidRPr="00C04EEA">
              <w:rPr>
                <w:b/>
                <w:sz w:val="24"/>
                <w:szCs w:val="24"/>
              </w:rPr>
              <w:t>Actions/Responsibilities</w:t>
            </w:r>
          </w:p>
        </w:tc>
      </w:tr>
      <w:tr w:rsidR="00C7095C" w:rsidRPr="00C04EEA" w:rsidTr="00C04EEA">
        <w:tblPrEx>
          <w:tblLook w:val="0000"/>
        </w:tblPrEx>
        <w:trPr>
          <w:trHeight w:val="638"/>
          <w:tblHeader/>
        </w:trPr>
        <w:tc>
          <w:tcPr>
            <w:tcW w:w="2430" w:type="dxa"/>
            <w:shd w:val="clear" w:color="auto" w:fill="auto"/>
          </w:tcPr>
          <w:p w:rsidR="00C7095C" w:rsidRPr="00C04EEA" w:rsidRDefault="00062089" w:rsidP="00C04EEA">
            <w:pPr>
              <w:tabs>
                <w:tab w:val="left" w:pos="8040"/>
              </w:tabs>
              <w:rPr>
                <w:b/>
                <w:color w:val="FF0000"/>
                <w:sz w:val="20"/>
                <w:szCs w:val="24"/>
              </w:rPr>
            </w:pPr>
            <w:r w:rsidRPr="00C04EEA">
              <w:rPr>
                <w:b/>
                <w:color w:val="FF0000"/>
                <w:sz w:val="20"/>
                <w:szCs w:val="24"/>
              </w:rPr>
              <w:t xml:space="preserve">MAKES SENSE OF PROBLEMS AND </w:t>
            </w:r>
          </w:p>
          <w:p w:rsidR="00B5323E" w:rsidRPr="00C04EEA" w:rsidRDefault="00FF29FF" w:rsidP="00C04EEA">
            <w:pPr>
              <w:tabs>
                <w:tab w:val="left" w:pos="8040"/>
              </w:tabs>
              <w:rPr>
                <w:b/>
                <w:color w:val="FF0000"/>
                <w:sz w:val="20"/>
                <w:szCs w:val="24"/>
              </w:rPr>
            </w:pPr>
            <w:r w:rsidRPr="00C04EEA">
              <w:rPr>
                <w:b/>
                <w:color w:val="FF0000"/>
                <w:sz w:val="20"/>
                <w:szCs w:val="24"/>
              </w:rPr>
              <w:t>PERSEVERES IN SOLVING THEM</w:t>
            </w:r>
          </w:p>
          <w:p w:rsidR="00B5323E" w:rsidRPr="00C04EEA" w:rsidRDefault="0005354A" w:rsidP="00C04EEA">
            <w:pPr>
              <w:tabs>
                <w:tab w:val="center" w:pos="1107"/>
              </w:tabs>
              <w:rPr>
                <w:b/>
                <w:sz w:val="20"/>
                <w:szCs w:val="24"/>
              </w:rPr>
            </w:pPr>
            <w:r w:rsidRPr="00C04EEA">
              <w:rPr>
                <w:rFonts w:ascii="Comic Sans MS" w:hAnsi="Comic Sans MS"/>
                <w:b/>
                <w:sz w:val="20"/>
                <w:szCs w:val="56"/>
              </w:rPr>
              <w:tab/>
            </w:r>
          </w:p>
          <w:p w:rsidR="00C7095C" w:rsidRPr="00C04EEA" w:rsidRDefault="00062089" w:rsidP="00C04EEA">
            <w:pPr>
              <w:tabs>
                <w:tab w:val="left" w:pos="8040"/>
              </w:tabs>
              <w:rPr>
                <w:i/>
                <w:sz w:val="20"/>
                <w:szCs w:val="24"/>
              </w:rPr>
            </w:pPr>
            <w:r w:rsidRPr="00C04EEA">
              <w:rPr>
                <w:i/>
                <w:sz w:val="20"/>
                <w:szCs w:val="24"/>
              </w:rPr>
              <w:t xml:space="preserve">        </w:t>
            </w:r>
          </w:p>
          <w:p w:rsidR="00062089" w:rsidRPr="00C04EEA" w:rsidRDefault="00062089" w:rsidP="00C04EEA">
            <w:pPr>
              <w:autoSpaceDE w:val="0"/>
              <w:autoSpaceDN w:val="0"/>
              <w:adjustRightInd w:val="0"/>
              <w:rPr>
                <w:i/>
                <w:sz w:val="20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062089" w:rsidRPr="00C04EEA" w:rsidRDefault="001259FA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Open-ended problem with no solution pathway evident.</w:t>
            </w:r>
          </w:p>
          <w:p w:rsidR="001259FA" w:rsidRPr="00C04EEA" w:rsidRDefault="001259FA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</w:p>
          <w:p w:rsidR="001259FA" w:rsidRPr="00C04EEA" w:rsidRDefault="001259FA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Non-routine problems with multiple solutions.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A0048D" w:rsidRPr="00C04EEA" w:rsidRDefault="00C7095C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b/>
                <w:sz w:val="20"/>
                <w:szCs w:val="20"/>
              </w:rPr>
              <w:t>Teacher</w:t>
            </w:r>
            <w:r w:rsidR="00A0048D" w:rsidRPr="00C04EEA">
              <w:rPr>
                <w:b/>
                <w:sz w:val="20"/>
                <w:szCs w:val="20"/>
              </w:rPr>
              <w:t>:</w:t>
            </w:r>
            <w:r w:rsidRPr="00C04EEA">
              <w:rPr>
                <w:sz w:val="20"/>
                <w:szCs w:val="20"/>
              </w:rPr>
              <w:t xml:space="preserve"> </w:t>
            </w:r>
          </w:p>
          <w:p w:rsidR="00C7095C" w:rsidRPr="00C04EEA" w:rsidRDefault="00A0048D" w:rsidP="00C04EEA">
            <w:pPr>
              <w:pStyle w:val="ListParagraph"/>
              <w:numPr>
                <w:ilvl w:val="0"/>
                <w:numId w:val="6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Provides time</w:t>
            </w:r>
            <w:r w:rsidR="00C7095C" w:rsidRPr="00C04EEA">
              <w:rPr>
                <w:sz w:val="20"/>
                <w:szCs w:val="20"/>
              </w:rPr>
              <w:t xml:space="preserve"> and facilitates discussion in problem solutions.</w:t>
            </w:r>
          </w:p>
          <w:p w:rsidR="002773B2" w:rsidRPr="00C04EEA" w:rsidRDefault="00A0048D" w:rsidP="00C04EEA">
            <w:pPr>
              <w:pStyle w:val="ListParagraph"/>
              <w:numPr>
                <w:ilvl w:val="0"/>
                <w:numId w:val="6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F</w:t>
            </w:r>
            <w:r w:rsidR="002773B2" w:rsidRPr="00C04EEA">
              <w:rPr>
                <w:sz w:val="20"/>
                <w:szCs w:val="20"/>
              </w:rPr>
              <w:t>acilitates discourse in the classroom so that students UNDERSTAND the approaches of others.</w:t>
            </w:r>
          </w:p>
          <w:p w:rsidR="00C7095C" w:rsidRPr="00C04EEA" w:rsidRDefault="00A0048D" w:rsidP="00C04EEA">
            <w:pPr>
              <w:pStyle w:val="ListParagraph"/>
              <w:numPr>
                <w:ilvl w:val="0"/>
                <w:numId w:val="6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P</w:t>
            </w:r>
            <w:r w:rsidR="00C7095C" w:rsidRPr="00C04EEA">
              <w:rPr>
                <w:sz w:val="20"/>
                <w:szCs w:val="20"/>
              </w:rPr>
              <w:t>rovides opportunities for students to explain themselves, the meaning of a problem, etc.</w:t>
            </w:r>
          </w:p>
          <w:p w:rsidR="00A0048D" w:rsidRPr="00C04EEA" w:rsidRDefault="00A0048D" w:rsidP="00C04EEA">
            <w:pPr>
              <w:pStyle w:val="ListParagraph"/>
              <w:numPr>
                <w:ilvl w:val="0"/>
                <w:numId w:val="6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P</w:t>
            </w:r>
            <w:r w:rsidR="00C7095C" w:rsidRPr="00C04EEA">
              <w:rPr>
                <w:sz w:val="20"/>
                <w:szCs w:val="20"/>
              </w:rPr>
              <w:t>rovides opportunities for students to connect concept</w:t>
            </w:r>
            <w:r w:rsidRPr="00C04EEA">
              <w:rPr>
                <w:sz w:val="20"/>
                <w:szCs w:val="20"/>
              </w:rPr>
              <w:t>s</w:t>
            </w:r>
            <w:r w:rsidR="00C7095C" w:rsidRPr="00C04EEA">
              <w:rPr>
                <w:sz w:val="20"/>
                <w:szCs w:val="20"/>
              </w:rPr>
              <w:t xml:space="preserve"> to “their” world. </w:t>
            </w:r>
          </w:p>
          <w:p w:rsidR="002773B2" w:rsidRPr="00C04EEA" w:rsidRDefault="00A0048D" w:rsidP="00C04EEA">
            <w:pPr>
              <w:pStyle w:val="ListParagraph"/>
              <w:numPr>
                <w:ilvl w:val="0"/>
                <w:numId w:val="6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P</w:t>
            </w:r>
            <w:r w:rsidR="00C7095C" w:rsidRPr="00C04EEA">
              <w:rPr>
                <w:sz w:val="20"/>
                <w:szCs w:val="20"/>
              </w:rPr>
              <w:t>rovides students TIME to think and become “patient” problem solvers.</w:t>
            </w:r>
          </w:p>
          <w:p w:rsidR="002773B2" w:rsidRPr="00C04EEA" w:rsidRDefault="00A0048D" w:rsidP="00C04EEA">
            <w:pPr>
              <w:pStyle w:val="ListParagraph"/>
              <w:numPr>
                <w:ilvl w:val="0"/>
                <w:numId w:val="6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F</w:t>
            </w:r>
            <w:r w:rsidR="002773B2" w:rsidRPr="00C04EEA">
              <w:rPr>
                <w:sz w:val="20"/>
                <w:szCs w:val="20"/>
              </w:rPr>
              <w:t>acilitates and encourages students to check their answers using different methods (not calculators).</w:t>
            </w:r>
          </w:p>
          <w:p w:rsidR="00062089" w:rsidRPr="00C04EEA" w:rsidRDefault="00A0048D" w:rsidP="00C04EEA">
            <w:pPr>
              <w:pStyle w:val="ListParagraph"/>
              <w:numPr>
                <w:ilvl w:val="0"/>
                <w:numId w:val="6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P</w:t>
            </w:r>
            <w:r w:rsidR="00C7095C" w:rsidRPr="00C04EEA">
              <w:rPr>
                <w:sz w:val="20"/>
                <w:szCs w:val="20"/>
              </w:rPr>
              <w:t>rovides problems that focus on relationships and are “generalizable”.</w:t>
            </w:r>
          </w:p>
        </w:tc>
        <w:tc>
          <w:tcPr>
            <w:tcW w:w="4140" w:type="dxa"/>
            <w:shd w:val="clear" w:color="auto" w:fill="auto"/>
          </w:tcPr>
          <w:p w:rsidR="00A0048D" w:rsidRPr="00C04EEA" w:rsidRDefault="00C7095C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b/>
                <w:sz w:val="20"/>
                <w:szCs w:val="20"/>
              </w:rPr>
              <w:t>Student</w:t>
            </w:r>
            <w:r w:rsidR="00B5323E" w:rsidRPr="00C04EEA">
              <w:rPr>
                <w:b/>
                <w:sz w:val="20"/>
                <w:szCs w:val="20"/>
              </w:rPr>
              <w:t>s</w:t>
            </w:r>
            <w:r w:rsidR="00A0048D" w:rsidRPr="00C04EEA">
              <w:rPr>
                <w:b/>
                <w:sz w:val="20"/>
                <w:szCs w:val="20"/>
              </w:rPr>
              <w:t>:</w:t>
            </w:r>
            <w:r w:rsidRPr="00C04EEA">
              <w:rPr>
                <w:sz w:val="20"/>
                <w:szCs w:val="20"/>
              </w:rPr>
              <w:t xml:space="preserve"> </w:t>
            </w:r>
          </w:p>
          <w:p w:rsidR="002773B2" w:rsidRPr="00C04EEA" w:rsidRDefault="005C6873" w:rsidP="00C04EEA">
            <w:pPr>
              <w:pStyle w:val="ListParagraph"/>
              <w:numPr>
                <w:ilvl w:val="0"/>
                <w:numId w:val="7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Are actively engaged in solving problems &amp; thinking is visible (i.e., DOING MATHEMATICS vs. FOLLOWING STEPS OR PROCEDURES).</w:t>
            </w:r>
          </w:p>
          <w:p w:rsidR="002773B2" w:rsidRPr="00C04EEA" w:rsidRDefault="00B5323E" w:rsidP="00C04EEA">
            <w:pPr>
              <w:pStyle w:val="ListParagraph"/>
              <w:numPr>
                <w:ilvl w:val="0"/>
                <w:numId w:val="7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A</w:t>
            </w:r>
            <w:r w:rsidR="002773B2" w:rsidRPr="00C04EEA">
              <w:rPr>
                <w:sz w:val="20"/>
                <w:szCs w:val="20"/>
              </w:rPr>
              <w:t>re analyzing givens, constraints, relationships, and goals (NOT the teacher)</w:t>
            </w:r>
            <w:r w:rsidRPr="00C04EEA">
              <w:rPr>
                <w:sz w:val="20"/>
                <w:szCs w:val="20"/>
              </w:rPr>
              <w:t>.</w:t>
            </w:r>
            <w:r w:rsidR="002773B2" w:rsidRPr="00C04EEA">
              <w:rPr>
                <w:sz w:val="20"/>
                <w:szCs w:val="20"/>
              </w:rPr>
              <w:t xml:space="preserve"> </w:t>
            </w:r>
          </w:p>
          <w:p w:rsidR="002773B2" w:rsidRPr="00C04EEA" w:rsidRDefault="00B5323E" w:rsidP="00C04EEA">
            <w:pPr>
              <w:pStyle w:val="ListParagraph"/>
              <w:numPr>
                <w:ilvl w:val="0"/>
                <w:numId w:val="7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A</w:t>
            </w:r>
            <w:r w:rsidR="002773B2" w:rsidRPr="00C04EEA">
              <w:rPr>
                <w:sz w:val="20"/>
                <w:szCs w:val="20"/>
              </w:rPr>
              <w:t>re discussing with one another, making conjectures, planning a solution pathway, not jumping into a solution attempt or guessing at the direction to take.</w:t>
            </w:r>
          </w:p>
          <w:p w:rsidR="00C7095C" w:rsidRPr="00C04EEA" w:rsidRDefault="00B5323E" w:rsidP="00C04EEA">
            <w:pPr>
              <w:pStyle w:val="ListParagraph"/>
              <w:numPr>
                <w:ilvl w:val="0"/>
                <w:numId w:val="7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Relate</w:t>
            </w:r>
            <w:r w:rsidR="00C7095C" w:rsidRPr="00C04EEA">
              <w:rPr>
                <w:sz w:val="20"/>
                <w:szCs w:val="20"/>
              </w:rPr>
              <w:t xml:space="preserve"> current “situation” to concept or ski</w:t>
            </w:r>
            <w:r w:rsidRPr="00C04EEA">
              <w:rPr>
                <w:sz w:val="20"/>
                <w:szCs w:val="20"/>
              </w:rPr>
              <w:t>ll previously learned and check</w:t>
            </w:r>
            <w:r w:rsidR="00C7095C" w:rsidRPr="00C04EEA">
              <w:rPr>
                <w:sz w:val="20"/>
                <w:szCs w:val="20"/>
              </w:rPr>
              <w:t xml:space="preserve"> answers using different methods.</w:t>
            </w:r>
          </w:p>
          <w:p w:rsidR="00062089" w:rsidRPr="00C04EEA" w:rsidRDefault="00B5323E" w:rsidP="00C04EEA">
            <w:pPr>
              <w:pStyle w:val="ListParagraph"/>
              <w:numPr>
                <w:ilvl w:val="0"/>
                <w:numId w:val="7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Continually ask</w:t>
            </w:r>
            <w:r w:rsidR="00C7095C" w:rsidRPr="00C04EEA">
              <w:rPr>
                <w:sz w:val="20"/>
                <w:szCs w:val="20"/>
              </w:rPr>
              <w:t xml:space="preserve"> self, does this make sense?</w:t>
            </w:r>
          </w:p>
        </w:tc>
      </w:tr>
      <w:tr w:rsidR="00C7095C" w:rsidRPr="00C04EEA" w:rsidTr="00C04EEA">
        <w:tblPrEx>
          <w:tblLook w:val="0000"/>
        </w:tblPrEx>
        <w:trPr>
          <w:trHeight w:val="237"/>
          <w:tblHeader/>
        </w:trPr>
        <w:tc>
          <w:tcPr>
            <w:tcW w:w="14130" w:type="dxa"/>
            <w:gridSpan w:val="5"/>
            <w:shd w:val="clear" w:color="auto" w:fill="auto"/>
          </w:tcPr>
          <w:p w:rsidR="00C7095C" w:rsidRPr="00C04EEA" w:rsidRDefault="00C7095C" w:rsidP="00C04EEA">
            <w:pPr>
              <w:tabs>
                <w:tab w:val="left" w:pos="8040"/>
              </w:tabs>
              <w:rPr>
                <w:rFonts w:cs="Calibri"/>
                <w:b/>
                <w:sz w:val="20"/>
                <w:szCs w:val="24"/>
              </w:rPr>
            </w:pPr>
            <w:r w:rsidRPr="00C04EEA">
              <w:rPr>
                <w:rFonts w:cs="Calibri"/>
                <w:b/>
                <w:sz w:val="20"/>
                <w:szCs w:val="24"/>
              </w:rPr>
              <w:lastRenderedPageBreak/>
              <w:t>Evidence &amp; Comments:</w:t>
            </w:r>
          </w:p>
          <w:p w:rsidR="00C7095C" w:rsidRPr="00C04EEA" w:rsidRDefault="00C7095C" w:rsidP="00C04EEA">
            <w:pPr>
              <w:tabs>
                <w:tab w:val="left" w:pos="8040"/>
              </w:tabs>
              <w:rPr>
                <w:rFonts w:cs="Calibri"/>
                <w:b/>
                <w:sz w:val="20"/>
                <w:szCs w:val="20"/>
              </w:rPr>
            </w:pPr>
          </w:p>
          <w:p w:rsidR="00B5323E" w:rsidRPr="00C04EEA" w:rsidRDefault="00B5323E" w:rsidP="00C04EEA">
            <w:pPr>
              <w:tabs>
                <w:tab w:val="left" w:pos="8040"/>
              </w:tabs>
              <w:rPr>
                <w:rFonts w:cs="Calibri"/>
                <w:b/>
                <w:sz w:val="20"/>
                <w:szCs w:val="20"/>
              </w:rPr>
            </w:pPr>
          </w:p>
          <w:p w:rsidR="00FF29FF" w:rsidRPr="00C04EEA" w:rsidRDefault="00FF29FF" w:rsidP="00C04EEA">
            <w:pPr>
              <w:tabs>
                <w:tab w:val="left" w:pos="8040"/>
              </w:tabs>
              <w:rPr>
                <w:rFonts w:cs="Calibri"/>
                <w:b/>
                <w:sz w:val="20"/>
                <w:szCs w:val="20"/>
              </w:rPr>
            </w:pPr>
          </w:p>
          <w:p w:rsidR="00B5323E" w:rsidRPr="00C04EEA" w:rsidRDefault="00B5323E" w:rsidP="00C04EEA">
            <w:pPr>
              <w:tabs>
                <w:tab w:val="left" w:pos="8040"/>
              </w:tabs>
              <w:rPr>
                <w:rFonts w:cs="Calibri"/>
                <w:b/>
                <w:sz w:val="20"/>
                <w:szCs w:val="20"/>
              </w:rPr>
            </w:pPr>
          </w:p>
          <w:p w:rsidR="00542A38" w:rsidRPr="00C04EEA" w:rsidRDefault="00542A38" w:rsidP="00C04EEA">
            <w:pPr>
              <w:tabs>
                <w:tab w:val="left" w:pos="8040"/>
              </w:tabs>
              <w:rPr>
                <w:rFonts w:cs="Calibri"/>
                <w:b/>
                <w:sz w:val="20"/>
                <w:szCs w:val="20"/>
              </w:rPr>
            </w:pPr>
          </w:p>
          <w:p w:rsidR="00B5323E" w:rsidRPr="00C04EEA" w:rsidRDefault="00B5323E" w:rsidP="00C04EEA">
            <w:pPr>
              <w:tabs>
                <w:tab w:val="left" w:pos="8040"/>
              </w:tabs>
              <w:rPr>
                <w:rFonts w:cs="Calibri"/>
                <w:b/>
                <w:sz w:val="20"/>
                <w:szCs w:val="20"/>
              </w:rPr>
            </w:pPr>
          </w:p>
          <w:p w:rsidR="00C7095C" w:rsidRPr="00C04EEA" w:rsidRDefault="00C7095C" w:rsidP="00C04EEA">
            <w:pPr>
              <w:tabs>
                <w:tab w:val="left" w:pos="8040"/>
              </w:tabs>
              <w:rPr>
                <w:i/>
                <w:sz w:val="20"/>
                <w:szCs w:val="24"/>
              </w:rPr>
            </w:pPr>
          </w:p>
        </w:tc>
      </w:tr>
      <w:tr w:rsidR="0005354A" w:rsidRPr="00C04EEA" w:rsidTr="00C04EEA">
        <w:tblPrEx>
          <w:tblLook w:val="0000"/>
        </w:tblPrEx>
        <w:trPr>
          <w:trHeight w:val="383"/>
          <w:tblHeader/>
        </w:trPr>
        <w:tc>
          <w:tcPr>
            <w:tcW w:w="2430" w:type="dxa"/>
            <w:shd w:val="clear" w:color="auto" w:fill="D9D9D9"/>
            <w:vAlign w:val="center"/>
          </w:tcPr>
          <w:p w:rsidR="0005354A" w:rsidRPr="00C04EEA" w:rsidRDefault="0005354A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4"/>
              </w:rPr>
            </w:pPr>
            <w:r w:rsidRPr="00C04EEA">
              <w:rPr>
                <w:b/>
                <w:sz w:val="24"/>
                <w:szCs w:val="24"/>
              </w:rPr>
              <w:t>Mathematical Practice Standard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05354A" w:rsidRPr="00C04EEA" w:rsidRDefault="0005354A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4"/>
              </w:rPr>
            </w:pPr>
            <w:r w:rsidRPr="00C04EEA">
              <w:rPr>
                <w:b/>
                <w:sz w:val="24"/>
                <w:szCs w:val="24"/>
              </w:rPr>
              <w:t>Task (Example)</w:t>
            </w:r>
          </w:p>
        </w:tc>
        <w:tc>
          <w:tcPr>
            <w:tcW w:w="3735" w:type="dxa"/>
            <w:shd w:val="clear" w:color="auto" w:fill="D9D9D9"/>
          </w:tcPr>
          <w:p w:rsidR="0005354A" w:rsidRPr="00C04EEA" w:rsidRDefault="0005354A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4"/>
              </w:rPr>
            </w:pPr>
            <w:r w:rsidRPr="00C04EEA">
              <w:rPr>
                <w:b/>
                <w:sz w:val="24"/>
                <w:szCs w:val="24"/>
              </w:rPr>
              <w:t>Teacher:</w:t>
            </w:r>
          </w:p>
          <w:p w:rsidR="0005354A" w:rsidRPr="00C04EEA" w:rsidRDefault="0005354A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4"/>
              </w:rPr>
            </w:pPr>
            <w:r w:rsidRPr="00C04EEA">
              <w:rPr>
                <w:b/>
                <w:sz w:val="24"/>
                <w:szCs w:val="24"/>
              </w:rPr>
              <w:t>Actions/Responsibilities</w:t>
            </w:r>
          </w:p>
        </w:tc>
        <w:tc>
          <w:tcPr>
            <w:tcW w:w="4545" w:type="dxa"/>
            <w:gridSpan w:val="2"/>
            <w:shd w:val="clear" w:color="auto" w:fill="D9D9D9"/>
          </w:tcPr>
          <w:p w:rsidR="0005354A" w:rsidRPr="00C04EEA" w:rsidRDefault="0005354A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4"/>
              </w:rPr>
            </w:pPr>
            <w:r w:rsidRPr="00C04EEA">
              <w:rPr>
                <w:b/>
                <w:sz w:val="24"/>
                <w:szCs w:val="24"/>
              </w:rPr>
              <w:t>Student:</w:t>
            </w:r>
          </w:p>
          <w:p w:rsidR="0005354A" w:rsidRPr="00C04EEA" w:rsidRDefault="0005354A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4"/>
              </w:rPr>
            </w:pPr>
            <w:r w:rsidRPr="00C04EEA">
              <w:rPr>
                <w:b/>
                <w:sz w:val="24"/>
                <w:szCs w:val="24"/>
              </w:rPr>
              <w:t>Actions/Responsibilities</w:t>
            </w:r>
          </w:p>
        </w:tc>
      </w:tr>
      <w:tr w:rsidR="00E64BED" w:rsidRPr="00C04EEA" w:rsidTr="00C04EEA">
        <w:tblPrEx>
          <w:tblLook w:val="0000"/>
        </w:tblPrEx>
        <w:trPr>
          <w:trHeight w:val="789"/>
          <w:tblHeader/>
        </w:trPr>
        <w:tc>
          <w:tcPr>
            <w:tcW w:w="2430" w:type="dxa"/>
            <w:shd w:val="clear" w:color="auto" w:fill="FFFFFF"/>
          </w:tcPr>
          <w:p w:rsidR="00062089" w:rsidRPr="00C04EEA" w:rsidRDefault="00062089" w:rsidP="00C04EEA">
            <w:pPr>
              <w:tabs>
                <w:tab w:val="left" w:pos="8040"/>
              </w:tabs>
              <w:rPr>
                <w:b/>
                <w:color w:val="FF0000"/>
                <w:sz w:val="20"/>
                <w:szCs w:val="20"/>
              </w:rPr>
            </w:pPr>
            <w:r w:rsidRPr="00C04EEA">
              <w:rPr>
                <w:b/>
                <w:color w:val="FF0000"/>
                <w:sz w:val="20"/>
                <w:szCs w:val="20"/>
              </w:rPr>
              <w:lastRenderedPageBreak/>
              <w:t>REASONIN</w:t>
            </w:r>
            <w:r w:rsidR="00753ED5" w:rsidRPr="00C04EEA">
              <w:rPr>
                <w:b/>
                <w:color w:val="FF0000"/>
                <w:sz w:val="20"/>
                <w:szCs w:val="20"/>
              </w:rPr>
              <w:t>G</w:t>
            </w:r>
            <w:r w:rsidR="002773B2" w:rsidRPr="00C04EEA">
              <w:rPr>
                <w:b/>
                <w:color w:val="FF0000"/>
                <w:sz w:val="20"/>
                <w:szCs w:val="20"/>
              </w:rPr>
              <w:t xml:space="preserve"> ABSTRACTLY AND QUANTITATIVELY</w:t>
            </w:r>
          </w:p>
          <w:p w:rsidR="00062089" w:rsidRPr="00C04EEA" w:rsidRDefault="00062089" w:rsidP="00C04EEA">
            <w:pPr>
              <w:tabs>
                <w:tab w:val="left" w:pos="8040"/>
              </w:tabs>
              <w:rPr>
                <w:i/>
                <w:sz w:val="20"/>
                <w:szCs w:val="20"/>
              </w:rPr>
            </w:pPr>
            <w:r w:rsidRPr="00C04EEA">
              <w:rPr>
                <w:i/>
                <w:sz w:val="20"/>
                <w:szCs w:val="20"/>
              </w:rPr>
              <w:t xml:space="preserve">        </w:t>
            </w:r>
          </w:p>
          <w:p w:rsidR="00062089" w:rsidRPr="00C04EEA" w:rsidRDefault="00062089" w:rsidP="00C04EEA">
            <w:pPr>
              <w:tabs>
                <w:tab w:val="left" w:pos="8040"/>
              </w:tabs>
              <w:rPr>
                <w:i/>
                <w:sz w:val="20"/>
                <w:szCs w:val="20"/>
              </w:rPr>
            </w:pPr>
          </w:p>
          <w:p w:rsidR="00062089" w:rsidRPr="00C04EEA" w:rsidRDefault="00062089" w:rsidP="00C04EEA">
            <w:pPr>
              <w:tabs>
                <w:tab w:val="left" w:pos="804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/>
          </w:tcPr>
          <w:p w:rsidR="00B47969" w:rsidRPr="00C04EEA" w:rsidRDefault="00E60AB1" w:rsidP="00542A38">
            <w:pPr>
              <w:rPr>
                <w:rFonts w:cs="Calibri"/>
                <w:sz w:val="20"/>
                <w:szCs w:val="20"/>
              </w:rPr>
            </w:pPr>
            <w:r w:rsidRPr="00C04EEA">
              <w:rPr>
                <w:rFonts w:cs="Calibri"/>
                <w:sz w:val="20"/>
                <w:szCs w:val="20"/>
              </w:rPr>
              <w:t>Provide a context or situation for students that allows them to “abstract” the situation and represent it symbolically and manipulate the representing symbols as if they have a life of their own, without necessarily attending to their referents</w:t>
            </w:r>
            <w:r w:rsidR="00B47969" w:rsidRPr="00C04EEA">
              <w:rPr>
                <w:rFonts w:cs="Calibri"/>
                <w:sz w:val="20"/>
                <w:szCs w:val="20"/>
              </w:rPr>
              <w:t>.</w:t>
            </w:r>
          </w:p>
          <w:p w:rsidR="00B47969" w:rsidRPr="00C04EEA" w:rsidRDefault="00B47969" w:rsidP="00C04EEA">
            <w:pPr>
              <w:numPr>
                <w:ilvl w:val="0"/>
                <w:numId w:val="5"/>
              </w:numPr>
              <w:ind w:right="-180"/>
              <w:rPr>
                <w:rFonts w:cs="Calibri"/>
                <w:sz w:val="20"/>
                <w:szCs w:val="20"/>
              </w:rPr>
            </w:pPr>
          </w:p>
          <w:p w:rsidR="00062089" w:rsidRPr="00C04EEA" w:rsidRDefault="00B47969" w:rsidP="00C04EEA">
            <w:pPr>
              <w:numPr>
                <w:ilvl w:val="0"/>
                <w:numId w:val="5"/>
              </w:numPr>
              <w:ind w:right="-180"/>
              <w:rPr>
                <w:rFonts w:cs="Calibri"/>
                <w:sz w:val="20"/>
                <w:szCs w:val="20"/>
              </w:rPr>
            </w:pPr>
            <w:r w:rsidRPr="00C04EEA">
              <w:rPr>
                <w:rFonts w:cs="Calibri"/>
                <w:sz w:val="20"/>
                <w:szCs w:val="20"/>
              </w:rPr>
              <w:t xml:space="preserve">Tasks that allow for </w:t>
            </w:r>
            <w:r w:rsidR="00E60AB1" w:rsidRPr="00C04EEA">
              <w:rPr>
                <w:rFonts w:cs="Calibri"/>
                <w:sz w:val="20"/>
                <w:szCs w:val="20"/>
              </w:rPr>
              <w:t>paus</w:t>
            </w:r>
            <w:r w:rsidRPr="00C04EEA">
              <w:rPr>
                <w:rFonts w:cs="Calibri"/>
                <w:sz w:val="20"/>
                <w:szCs w:val="20"/>
              </w:rPr>
              <w:t>ing</w:t>
            </w:r>
            <w:r w:rsidR="00E60AB1" w:rsidRPr="00C04EEA">
              <w:rPr>
                <w:rFonts w:cs="Calibri"/>
                <w:sz w:val="20"/>
                <w:szCs w:val="20"/>
              </w:rPr>
              <w:t xml:space="preserve"> during the manipulation process in order to probe into the refe</w:t>
            </w:r>
            <w:r w:rsidRPr="00C04EEA">
              <w:rPr>
                <w:rFonts w:cs="Calibri"/>
                <w:sz w:val="20"/>
                <w:szCs w:val="20"/>
              </w:rPr>
              <w:t>rents for the symbols involved.</w:t>
            </w:r>
            <w:r w:rsidR="00E60AB1" w:rsidRPr="00C04EE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735" w:type="dxa"/>
            <w:shd w:val="clear" w:color="auto" w:fill="FFFFFF"/>
          </w:tcPr>
          <w:p w:rsidR="00542A38" w:rsidRPr="00C04EEA" w:rsidRDefault="002773B2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b/>
                <w:sz w:val="20"/>
                <w:szCs w:val="20"/>
              </w:rPr>
              <w:t>Teacher</w:t>
            </w:r>
            <w:r w:rsidR="00542A38" w:rsidRPr="00C04EEA">
              <w:rPr>
                <w:b/>
                <w:sz w:val="20"/>
                <w:szCs w:val="20"/>
              </w:rPr>
              <w:t>:</w:t>
            </w:r>
            <w:r w:rsidRPr="00C04EEA">
              <w:rPr>
                <w:sz w:val="20"/>
                <w:szCs w:val="20"/>
              </w:rPr>
              <w:t xml:space="preserve"> </w:t>
            </w:r>
          </w:p>
          <w:p w:rsidR="002773B2" w:rsidRPr="00C04EEA" w:rsidRDefault="00542A38" w:rsidP="00C04EEA">
            <w:pPr>
              <w:pStyle w:val="ListParagraph"/>
              <w:numPr>
                <w:ilvl w:val="0"/>
                <w:numId w:val="8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P</w:t>
            </w:r>
            <w:r w:rsidR="002773B2" w:rsidRPr="00C04EEA">
              <w:rPr>
                <w:sz w:val="20"/>
                <w:szCs w:val="20"/>
              </w:rPr>
              <w:t xml:space="preserve">rovides a range of representations of math problem situations and encourages </w:t>
            </w:r>
            <w:r w:rsidR="005C6873" w:rsidRPr="00C04EEA">
              <w:rPr>
                <w:sz w:val="20"/>
                <w:szCs w:val="20"/>
              </w:rPr>
              <w:t>various solutions</w:t>
            </w:r>
            <w:r w:rsidR="002773B2" w:rsidRPr="00C04EEA">
              <w:rPr>
                <w:sz w:val="20"/>
                <w:szCs w:val="20"/>
              </w:rPr>
              <w:t>.</w:t>
            </w:r>
          </w:p>
          <w:p w:rsidR="00753ED5" w:rsidRPr="00C04EEA" w:rsidRDefault="00542A38" w:rsidP="00C04EEA">
            <w:pPr>
              <w:pStyle w:val="ListParagraph"/>
              <w:numPr>
                <w:ilvl w:val="0"/>
                <w:numId w:val="8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rFonts w:cs="Perpetua"/>
                <w:color w:val="000000"/>
                <w:sz w:val="20"/>
                <w:szCs w:val="20"/>
              </w:rPr>
              <w:t>P</w:t>
            </w:r>
            <w:r w:rsidR="00753ED5" w:rsidRPr="00C04EEA">
              <w:rPr>
                <w:rFonts w:cs="Perpetua"/>
                <w:color w:val="000000"/>
                <w:sz w:val="20"/>
                <w:szCs w:val="20"/>
              </w:rPr>
              <w:t>rovides opportunities for students to make sense of quantities and their relationships in problem situations.</w:t>
            </w:r>
          </w:p>
          <w:p w:rsidR="002773B2" w:rsidRPr="00C04EEA" w:rsidRDefault="00542A38" w:rsidP="00C04EEA">
            <w:pPr>
              <w:pStyle w:val="ListParagraph"/>
              <w:numPr>
                <w:ilvl w:val="0"/>
                <w:numId w:val="8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P</w:t>
            </w:r>
            <w:r w:rsidR="002773B2" w:rsidRPr="00C04EEA">
              <w:rPr>
                <w:sz w:val="20"/>
                <w:szCs w:val="20"/>
              </w:rPr>
              <w:t>rovides problems that require flexible use of properties of operations and objects.</w:t>
            </w:r>
          </w:p>
          <w:p w:rsidR="00062089" w:rsidRPr="00C04EEA" w:rsidRDefault="00542A38" w:rsidP="00C04EE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04EEA">
              <w:rPr>
                <w:rFonts w:cs="Perpetua"/>
                <w:color w:val="000000"/>
                <w:sz w:val="20"/>
                <w:szCs w:val="20"/>
              </w:rPr>
              <w:t>E</w:t>
            </w:r>
            <w:r w:rsidR="00753ED5" w:rsidRPr="00C04EEA">
              <w:rPr>
                <w:rFonts w:cs="Perpetua"/>
                <w:color w:val="000000"/>
                <w:sz w:val="20"/>
                <w:szCs w:val="20"/>
              </w:rPr>
              <w:t xml:space="preserve">mphasizes quantitative reasoning which entails habits of creating a coherent representation of the problem at hand; considering the units involved; attending to the meaning of quantities, </w:t>
            </w:r>
            <w:r w:rsidR="00753ED5" w:rsidRPr="00C04EEA">
              <w:rPr>
                <w:rFonts w:cs="Perpetua"/>
                <w:b/>
                <w:color w:val="000000"/>
                <w:sz w:val="20"/>
                <w:szCs w:val="20"/>
              </w:rPr>
              <w:t>not just how to compute them and/or rules</w:t>
            </w:r>
            <w:r w:rsidR="00753ED5" w:rsidRPr="00C04EEA">
              <w:rPr>
                <w:rFonts w:cs="Perpetua"/>
                <w:color w:val="000000"/>
                <w:sz w:val="20"/>
                <w:szCs w:val="20"/>
              </w:rPr>
              <w:t>; and knowing and flexibly using different properties of operations and objects.</w:t>
            </w:r>
          </w:p>
        </w:tc>
        <w:tc>
          <w:tcPr>
            <w:tcW w:w="4545" w:type="dxa"/>
            <w:gridSpan w:val="2"/>
            <w:shd w:val="clear" w:color="auto" w:fill="FFFFFF"/>
          </w:tcPr>
          <w:p w:rsidR="00542A38" w:rsidRPr="00C04EEA" w:rsidRDefault="002773B2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b/>
                <w:sz w:val="20"/>
                <w:szCs w:val="20"/>
              </w:rPr>
              <w:t>Student</w:t>
            </w:r>
            <w:r w:rsidR="00542A38" w:rsidRPr="00C04EEA">
              <w:rPr>
                <w:b/>
                <w:sz w:val="20"/>
                <w:szCs w:val="20"/>
              </w:rPr>
              <w:t>s:</w:t>
            </w:r>
            <w:r w:rsidR="00542A38" w:rsidRPr="00C04EEA">
              <w:rPr>
                <w:sz w:val="20"/>
                <w:szCs w:val="20"/>
              </w:rPr>
              <w:t xml:space="preserve"> </w:t>
            </w:r>
          </w:p>
          <w:p w:rsidR="002773B2" w:rsidRPr="00C04EEA" w:rsidRDefault="00542A38" w:rsidP="00C04EEA">
            <w:pPr>
              <w:pStyle w:val="ListParagraph"/>
              <w:numPr>
                <w:ilvl w:val="0"/>
                <w:numId w:val="9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Use</w:t>
            </w:r>
            <w:r w:rsidR="002773B2" w:rsidRPr="00C04EEA">
              <w:rPr>
                <w:sz w:val="20"/>
                <w:szCs w:val="20"/>
              </w:rPr>
              <w:t xml:space="preserve"> varied representations and approaches when solving problems.</w:t>
            </w:r>
          </w:p>
          <w:p w:rsidR="002773B2" w:rsidRPr="00C04EEA" w:rsidRDefault="00542A38" w:rsidP="00C04EEA">
            <w:pPr>
              <w:pStyle w:val="ListParagraph"/>
              <w:numPr>
                <w:ilvl w:val="0"/>
                <w:numId w:val="9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 xml:space="preserve">Make </w:t>
            </w:r>
            <w:r w:rsidR="002773B2" w:rsidRPr="00C04EEA">
              <w:rPr>
                <w:sz w:val="20"/>
                <w:szCs w:val="20"/>
              </w:rPr>
              <w:t xml:space="preserve">sense of quantities and their relationships </w:t>
            </w:r>
            <w:r w:rsidR="003B0EFD" w:rsidRPr="00C04EEA">
              <w:rPr>
                <w:sz w:val="20"/>
                <w:szCs w:val="20"/>
              </w:rPr>
              <w:t xml:space="preserve">in </w:t>
            </w:r>
            <w:r w:rsidR="002773B2" w:rsidRPr="00C04EEA">
              <w:rPr>
                <w:sz w:val="20"/>
                <w:szCs w:val="20"/>
              </w:rPr>
              <w:t>problem</w:t>
            </w:r>
            <w:r w:rsidR="003B0EFD" w:rsidRPr="00C04EEA">
              <w:rPr>
                <w:sz w:val="20"/>
                <w:szCs w:val="20"/>
              </w:rPr>
              <w:t xml:space="preserve"> </w:t>
            </w:r>
            <w:r w:rsidR="002773B2" w:rsidRPr="00C04EEA">
              <w:rPr>
                <w:sz w:val="20"/>
                <w:szCs w:val="20"/>
              </w:rPr>
              <w:t>s</w:t>
            </w:r>
            <w:r w:rsidR="003B0EFD" w:rsidRPr="00C04EEA">
              <w:rPr>
                <w:sz w:val="20"/>
                <w:szCs w:val="20"/>
              </w:rPr>
              <w:t>ituations</w:t>
            </w:r>
            <w:r w:rsidR="002773B2" w:rsidRPr="00C04EEA">
              <w:rPr>
                <w:sz w:val="20"/>
                <w:szCs w:val="20"/>
              </w:rPr>
              <w:t>.</w:t>
            </w:r>
          </w:p>
          <w:p w:rsidR="00542A38" w:rsidRPr="00C04EEA" w:rsidRDefault="00542A38" w:rsidP="00C04EEA">
            <w:pPr>
              <w:pStyle w:val="ListParagraph"/>
              <w:numPr>
                <w:ilvl w:val="0"/>
                <w:numId w:val="9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Are</w:t>
            </w:r>
            <w:r w:rsidR="00753ED5" w:rsidRPr="00C04EEA">
              <w:rPr>
                <w:i/>
                <w:sz w:val="20"/>
                <w:szCs w:val="20"/>
              </w:rPr>
              <w:t xml:space="preserve"> decontextualizing</w:t>
            </w:r>
            <w:r w:rsidR="003B0EFD" w:rsidRPr="00C04EEA">
              <w:rPr>
                <w:sz w:val="20"/>
                <w:szCs w:val="20"/>
              </w:rPr>
              <w:t xml:space="preserve"> (</w:t>
            </w:r>
            <w:r w:rsidR="00753ED5" w:rsidRPr="00C04EEA">
              <w:rPr>
                <w:sz w:val="20"/>
                <w:szCs w:val="20"/>
              </w:rPr>
              <w:t>abstract a given situation and represent it symbolically and manipulate the representing symbols</w:t>
            </w:r>
            <w:r w:rsidR="003B0EFD" w:rsidRPr="00C04EEA">
              <w:rPr>
                <w:sz w:val="20"/>
                <w:szCs w:val="20"/>
              </w:rPr>
              <w:t>)</w:t>
            </w:r>
            <w:r w:rsidR="00753ED5" w:rsidRPr="00C04EEA">
              <w:rPr>
                <w:sz w:val="20"/>
                <w:szCs w:val="20"/>
              </w:rPr>
              <w:t xml:space="preserve">, and </w:t>
            </w:r>
            <w:r w:rsidR="00753ED5" w:rsidRPr="00C04EEA">
              <w:rPr>
                <w:i/>
                <w:sz w:val="20"/>
                <w:szCs w:val="20"/>
              </w:rPr>
              <w:t>contextualizing</w:t>
            </w:r>
            <w:r w:rsidRPr="00C04EEA">
              <w:rPr>
                <w:sz w:val="20"/>
                <w:szCs w:val="20"/>
              </w:rPr>
              <w:t xml:space="preserve"> </w:t>
            </w:r>
            <w:r w:rsidR="003B0EFD" w:rsidRPr="00C04EEA">
              <w:rPr>
                <w:sz w:val="20"/>
                <w:szCs w:val="20"/>
              </w:rPr>
              <w:t>(</w:t>
            </w:r>
            <w:r w:rsidR="00753ED5" w:rsidRPr="00C04EEA">
              <w:rPr>
                <w:sz w:val="20"/>
                <w:szCs w:val="20"/>
              </w:rPr>
              <w:t xml:space="preserve">pause as needed during the manipulation </w:t>
            </w:r>
            <w:r w:rsidR="003B0EFD" w:rsidRPr="00C04EEA">
              <w:rPr>
                <w:sz w:val="20"/>
                <w:szCs w:val="20"/>
              </w:rPr>
              <w:t>process in order to probe into the referents for the symbols involved</w:t>
            </w:r>
            <w:r w:rsidR="00753ED5" w:rsidRPr="00C04EEA">
              <w:rPr>
                <w:sz w:val="20"/>
                <w:szCs w:val="20"/>
              </w:rPr>
              <w:t xml:space="preserve">. </w:t>
            </w:r>
          </w:p>
          <w:p w:rsidR="003B0EFD" w:rsidRPr="00C04EEA" w:rsidRDefault="00542A38" w:rsidP="00C04EEA">
            <w:pPr>
              <w:pStyle w:val="ListParagraph"/>
              <w:numPr>
                <w:ilvl w:val="0"/>
                <w:numId w:val="9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Use</w:t>
            </w:r>
            <w:r w:rsidR="003B0EFD" w:rsidRPr="00C04EEA">
              <w:rPr>
                <w:sz w:val="20"/>
                <w:szCs w:val="20"/>
              </w:rPr>
              <w:t xml:space="preserve"> quantitative reasoning that entails creating a coherent representation of the problem at hand, considering the units involved, and attending to the meaning of quantities, NOT just how to compute them.</w:t>
            </w:r>
          </w:p>
          <w:p w:rsidR="00062089" w:rsidRPr="00C04EEA" w:rsidRDefault="00062089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</w:p>
        </w:tc>
      </w:tr>
      <w:tr w:rsidR="00542A38" w:rsidRPr="00C04EEA" w:rsidTr="00C04EEA">
        <w:tblPrEx>
          <w:tblLook w:val="0000"/>
        </w:tblPrEx>
        <w:trPr>
          <w:trHeight w:val="440"/>
          <w:tblHeader/>
        </w:trPr>
        <w:tc>
          <w:tcPr>
            <w:tcW w:w="14130" w:type="dxa"/>
            <w:gridSpan w:val="5"/>
            <w:shd w:val="clear" w:color="auto" w:fill="auto"/>
          </w:tcPr>
          <w:p w:rsidR="00183480" w:rsidRPr="00C04EEA" w:rsidRDefault="00542A38">
            <w:pPr>
              <w:rPr>
                <w:b/>
                <w:sz w:val="20"/>
                <w:szCs w:val="20"/>
              </w:rPr>
            </w:pPr>
            <w:r w:rsidRPr="00C04EEA">
              <w:rPr>
                <w:b/>
                <w:sz w:val="20"/>
                <w:szCs w:val="20"/>
              </w:rPr>
              <w:lastRenderedPageBreak/>
              <w:t>Evidence and Comments:</w:t>
            </w:r>
          </w:p>
          <w:p w:rsidR="0005354A" w:rsidRPr="00C04EEA" w:rsidRDefault="0005354A">
            <w:pPr>
              <w:rPr>
                <w:b/>
                <w:sz w:val="20"/>
                <w:szCs w:val="20"/>
              </w:rPr>
            </w:pPr>
          </w:p>
          <w:p w:rsidR="0005354A" w:rsidRPr="00C04EEA" w:rsidRDefault="0005354A">
            <w:pPr>
              <w:rPr>
                <w:b/>
                <w:sz w:val="20"/>
                <w:szCs w:val="20"/>
              </w:rPr>
            </w:pPr>
          </w:p>
          <w:p w:rsidR="00183480" w:rsidRPr="00C04EEA" w:rsidRDefault="00183480">
            <w:pPr>
              <w:rPr>
                <w:b/>
                <w:sz w:val="20"/>
                <w:szCs w:val="20"/>
              </w:rPr>
            </w:pPr>
          </w:p>
          <w:p w:rsidR="00FF29FF" w:rsidRPr="00C04EEA" w:rsidRDefault="00FF29FF">
            <w:pPr>
              <w:rPr>
                <w:b/>
                <w:sz w:val="20"/>
                <w:szCs w:val="20"/>
              </w:rPr>
            </w:pPr>
          </w:p>
          <w:p w:rsidR="00FF29FF" w:rsidRPr="00C04EEA" w:rsidRDefault="00FF29FF">
            <w:pPr>
              <w:rPr>
                <w:b/>
                <w:sz w:val="20"/>
                <w:szCs w:val="20"/>
              </w:rPr>
            </w:pPr>
          </w:p>
          <w:p w:rsidR="00FF29FF" w:rsidRPr="00C04EEA" w:rsidRDefault="00FF29FF">
            <w:pPr>
              <w:rPr>
                <w:b/>
                <w:sz w:val="20"/>
                <w:szCs w:val="20"/>
              </w:rPr>
            </w:pPr>
          </w:p>
          <w:p w:rsidR="00FF29FF" w:rsidRPr="00C04EEA" w:rsidRDefault="00FF29FF">
            <w:pPr>
              <w:rPr>
                <w:b/>
                <w:sz w:val="20"/>
                <w:szCs w:val="20"/>
              </w:rPr>
            </w:pPr>
          </w:p>
          <w:p w:rsidR="00542A38" w:rsidRPr="00C04EEA" w:rsidRDefault="00542A38">
            <w:pPr>
              <w:rPr>
                <w:b/>
                <w:sz w:val="20"/>
                <w:szCs w:val="20"/>
              </w:rPr>
            </w:pPr>
          </w:p>
          <w:p w:rsidR="0005354A" w:rsidRPr="00C04EEA" w:rsidRDefault="0005354A">
            <w:pPr>
              <w:rPr>
                <w:b/>
                <w:sz w:val="20"/>
                <w:szCs w:val="20"/>
              </w:rPr>
            </w:pPr>
          </w:p>
          <w:p w:rsidR="00542A38" w:rsidRPr="00C04EEA" w:rsidRDefault="00542A38">
            <w:pPr>
              <w:rPr>
                <w:b/>
                <w:sz w:val="20"/>
                <w:szCs w:val="20"/>
              </w:rPr>
            </w:pPr>
          </w:p>
          <w:p w:rsidR="00542A38" w:rsidRPr="00C04EEA" w:rsidRDefault="00542A38">
            <w:pPr>
              <w:rPr>
                <w:b/>
                <w:sz w:val="20"/>
                <w:szCs w:val="20"/>
              </w:rPr>
            </w:pPr>
          </w:p>
          <w:p w:rsidR="00542A38" w:rsidRPr="00C04EEA" w:rsidRDefault="00542A38" w:rsidP="00542A38">
            <w:pPr>
              <w:rPr>
                <w:b/>
                <w:sz w:val="20"/>
                <w:szCs w:val="20"/>
              </w:rPr>
            </w:pPr>
          </w:p>
        </w:tc>
      </w:tr>
      <w:tr w:rsidR="0005354A" w:rsidRPr="00C04EEA" w:rsidTr="00C04EEA">
        <w:tblPrEx>
          <w:tblLook w:val="0000"/>
        </w:tblPrEx>
        <w:trPr>
          <w:trHeight w:val="394"/>
          <w:tblHeader/>
        </w:trPr>
        <w:tc>
          <w:tcPr>
            <w:tcW w:w="2430" w:type="dxa"/>
            <w:shd w:val="clear" w:color="auto" w:fill="D9D9D9"/>
            <w:vAlign w:val="center"/>
          </w:tcPr>
          <w:p w:rsidR="0005354A" w:rsidRPr="00C04EEA" w:rsidRDefault="0005354A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4"/>
              </w:rPr>
            </w:pPr>
            <w:r w:rsidRPr="00C04EEA">
              <w:rPr>
                <w:b/>
                <w:sz w:val="24"/>
                <w:szCs w:val="24"/>
              </w:rPr>
              <w:t>Mathematical Practice Standard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05354A" w:rsidRPr="00C04EEA" w:rsidRDefault="0005354A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4"/>
              </w:rPr>
            </w:pPr>
            <w:r w:rsidRPr="00C04EEA">
              <w:rPr>
                <w:b/>
                <w:sz w:val="24"/>
                <w:szCs w:val="24"/>
              </w:rPr>
              <w:t>Task (Example)</w:t>
            </w:r>
          </w:p>
        </w:tc>
        <w:tc>
          <w:tcPr>
            <w:tcW w:w="3735" w:type="dxa"/>
            <w:shd w:val="clear" w:color="auto" w:fill="D9D9D9"/>
          </w:tcPr>
          <w:p w:rsidR="0005354A" w:rsidRPr="00C04EEA" w:rsidRDefault="0005354A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4"/>
              </w:rPr>
            </w:pPr>
            <w:r w:rsidRPr="00C04EEA">
              <w:rPr>
                <w:b/>
                <w:sz w:val="24"/>
                <w:szCs w:val="24"/>
              </w:rPr>
              <w:t>Teacher:</w:t>
            </w:r>
          </w:p>
          <w:p w:rsidR="0005354A" w:rsidRPr="00C04EEA" w:rsidRDefault="0005354A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4"/>
              </w:rPr>
            </w:pPr>
            <w:r w:rsidRPr="00C04EEA">
              <w:rPr>
                <w:b/>
                <w:sz w:val="24"/>
                <w:szCs w:val="24"/>
              </w:rPr>
              <w:t>Actions/Responsibilities</w:t>
            </w:r>
          </w:p>
        </w:tc>
        <w:tc>
          <w:tcPr>
            <w:tcW w:w="4545" w:type="dxa"/>
            <w:gridSpan w:val="2"/>
            <w:shd w:val="clear" w:color="auto" w:fill="D9D9D9"/>
          </w:tcPr>
          <w:p w:rsidR="0005354A" w:rsidRPr="00C04EEA" w:rsidRDefault="0005354A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4"/>
              </w:rPr>
            </w:pPr>
            <w:r w:rsidRPr="00C04EEA">
              <w:rPr>
                <w:b/>
                <w:sz w:val="24"/>
                <w:szCs w:val="24"/>
              </w:rPr>
              <w:t>Student:</w:t>
            </w:r>
          </w:p>
          <w:p w:rsidR="0005354A" w:rsidRPr="00C04EEA" w:rsidRDefault="0005354A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4"/>
              </w:rPr>
            </w:pPr>
            <w:r w:rsidRPr="00C04EEA">
              <w:rPr>
                <w:b/>
                <w:sz w:val="24"/>
                <w:szCs w:val="24"/>
              </w:rPr>
              <w:t>Actions/Responsibilities</w:t>
            </w:r>
          </w:p>
        </w:tc>
      </w:tr>
      <w:tr w:rsidR="00C7095C" w:rsidRPr="00C04EEA" w:rsidTr="00C04EEA">
        <w:tblPrEx>
          <w:tblLook w:val="0000"/>
        </w:tblPrEx>
        <w:trPr>
          <w:trHeight w:val="394"/>
          <w:tblHeader/>
        </w:trPr>
        <w:tc>
          <w:tcPr>
            <w:tcW w:w="2430" w:type="dxa"/>
            <w:shd w:val="clear" w:color="auto" w:fill="auto"/>
          </w:tcPr>
          <w:p w:rsidR="00B47969" w:rsidRPr="00C04EEA" w:rsidRDefault="00062089" w:rsidP="00C04EEA">
            <w:pPr>
              <w:tabs>
                <w:tab w:val="left" w:pos="8040"/>
              </w:tabs>
              <w:rPr>
                <w:b/>
                <w:color w:val="FF0000"/>
                <w:sz w:val="20"/>
                <w:szCs w:val="20"/>
              </w:rPr>
            </w:pPr>
            <w:r w:rsidRPr="00C04EEA">
              <w:rPr>
                <w:b/>
                <w:color w:val="FF0000"/>
                <w:sz w:val="20"/>
                <w:szCs w:val="20"/>
              </w:rPr>
              <w:lastRenderedPageBreak/>
              <w:t>CONSTRUCTING VIABLE ARGUMENTS</w:t>
            </w:r>
            <w:r w:rsidR="00183480" w:rsidRPr="00C04EEA">
              <w:rPr>
                <w:b/>
                <w:color w:val="FF0000"/>
                <w:sz w:val="20"/>
                <w:szCs w:val="20"/>
              </w:rPr>
              <w:t xml:space="preserve"> AND</w:t>
            </w:r>
            <w:r w:rsidR="001000AE" w:rsidRPr="00C04EEA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C04EEA">
              <w:rPr>
                <w:b/>
                <w:color w:val="FF0000"/>
                <w:sz w:val="20"/>
                <w:szCs w:val="20"/>
              </w:rPr>
              <w:t xml:space="preserve">CRITIQUING THE </w:t>
            </w:r>
          </w:p>
          <w:p w:rsidR="00062089" w:rsidRPr="00C04EEA" w:rsidRDefault="00062089" w:rsidP="00C04EEA">
            <w:pPr>
              <w:tabs>
                <w:tab w:val="left" w:pos="8040"/>
              </w:tabs>
              <w:rPr>
                <w:b/>
                <w:color w:val="FF0000"/>
                <w:sz w:val="20"/>
                <w:szCs w:val="20"/>
              </w:rPr>
            </w:pPr>
            <w:r w:rsidRPr="00C04EEA">
              <w:rPr>
                <w:b/>
                <w:color w:val="FF0000"/>
                <w:sz w:val="20"/>
                <w:szCs w:val="20"/>
              </w:rPr>
              <w:t xml:space="preserve">ARGUMENTS OF </w:t>
            </w:r>
            <w:r w:rsidR="001000AE" w:rsidRPr="00C04EEA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C04EEA">
              <w:rPr>
                <w:b/>
                <w:color w:val="FF0000"/>
                <w:sz w:val="20"/>
                <w:szCs w:val="20"/>
              </w:rPr>
              <w:t>OTHERS</w:t>
            </w:r>
          </w:p>
          <w:p w:rsidR="001000AE" w:rsidRPr="00C04EEA" w:rsidRDefault="001000AE" w:rsidP="00C04EEA">
            <w:pPr>
              <w:autoSpaceDE w:val="0"/>
              <w:autoSpaceDN w:val="0"/>
              <w:adjustRightInd w:val="0"/>
              <w:rPr>
                <w:rFonts w:cs="Perpetua"/>
                <w:color w:val="000000"/>
                <w:sz w:val="20"/>
                <w:szCs w:val="20"/>
              </w:rPr>
            </w:pPr>
          </w:p>
          <w:p w:rsidR="00062089" w:rsidRPr="00C04EEA" w:rsidRDefault="00062089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062089" w:rsidRPr="00C04EEA" w:rsidRDefault="00B47969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Tasks that allow students to analyze situations by breaking them into cases and then justify, defend/refute and communicate examples and counterexamples, etc. etc.</w:t>
            </w:r>
          </w:p>
        </w:tc>
        <w:tc>
          <w:tcPr>
            <w:tcW w:w="3735" w:type="dxa"/>
            <w:shd w:val="clear" w:color="auto" w:fill="auto"/>
          </w:tcPr>
          <w:p w:rsidR="00183480" w:rsidRPr="00C04EEA" w:rsidRDefault="00183480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b/>
                <w:sz w:val="20"/>
                <w:szCs w:val="20"/>
              </w:rPr>
              <w:t>Teacher</w:t>
            </w:r>
            <w:r w:rsidRPr="00C04EEA">
              <w:rPr>
                <w:sz w:val="20"/>
                <w:szCs w:val="20"/>
              </w:rPr>
              <w:t>:</w:t>
            </w:r>
          </w:p>
          <w:p w:rsidR="001000AE" w:rsidRPr="00C04EEA" w:rsidRDefault="00183480" w:rsidP="00C04EEA">
            <w:pPr>
              <w:pStyle w:val="ListParagraph"/>
              <w:numPr>
                <w:ilvl w:val="0"/>
                <w:numId w:val="10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P</w:t>
            </w:r>
            <w:r w:rsidR="001000AE" w:rsidRPr="00C04EEA">
              <w:rPr>
                <w:sz w:val="20"/>
                <w:szCs w:val="20"/>
              </w:rPr>
              <w:t xml:space="preserve">rovides </w:t>
            </w:r>
            <w:r w:rsidR="001000AE" w:rsidRPr="00C04EEA">
              <w:rPr>
                <w:b/>
                <w:sz w:val="20"/>
                <w:szCs w:val="20"/>
              </w:rPr>
              <w:t>ALL</w:t>
            </w:r>
            <w:r w:rsidR="001000AE" w:rsidRPr="00C04EEA">
              <w:rPr>
                <w:sz w:val="20"/>
                <w:szCs w:val="20"/>
              </w:rPr>
              <w:t xml:space="preserve"> students opportunities to understand and use state</w:t>
            </w:r>
            <w:r w:rsidRPr="00C04EEA">
              <w:rPr>
                <w:sz w:val="20"/>
                <w:szCs w:val="20"/>
              </w:rPr>
              <w:t>d</w:t>
            </w:r>
            <w:r w:rsidR="001000AE" w:rsidRPr="00C04EEA">
              <w:rPr>
                <w:sz w:val="20"/>
                <w:szCs w:val="20"/>
              </w:rPr>
              <w:t xml:space="preserve"> assumptions, definitions, and previously est</w:t>
            </w:r>
            <w:r w:rsidRPr="00C04EEA">
              <w:rPr>
                <w:sz w:val="20"/>
                <w:szCs w:val="20"/>
              </w:rPr>
              <w:t>ablished results in constructing</w:t>
            </w:r>
            <w:r w:rsidR="001000AE" w:rsidRPr="00C04EEA">
              <w:rPr>
                <w:sz w:val="20"/>
                <w:szCs w:val="20"/>
              </w:rPr>
              <w:t xml:space="preserve"> arguments.</w:t>
            </w:r>
          </w:p>
          <w:p w:rsidR="001000AE" w:rsidRPr="00C04EEA" w:rsidRDefault="00183480" w:rsidP="00C04EEA">
            <w:pPr>
              <w:pStyle w:val="ListParagraph"/>
              <w:numPr>
                <w:ilvl w:val="0"/>
                <w:numId w:val="10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P</w:t>
            </w:r>
            <w:r w:rsidR="00E43859" w:rsidRPr="00C04EEA">
              <w:rPr>
                <w:sz w:val="20"/>
                <w:szCs w:val="20"/>
              </w:rPr>
              <w:t>rovides</w:t>
            </w:r>
            <w:r w:rsidR="001000AE" w:rsidRPr="00C04EEA">
              <w:rPr>
                <w:sz w:val="20"/>
                <w:szCs w:val="20"/>
              </w:rPr>
              <w:t xml:space="preserve"> ample time for students to make conjectures and build</w:t>
            </w:r>
            <w:r w:rsidR="00E43859" w:rsidRPr="00C04EEA">
              <w:rPr>
                <w:sz w:val="20"/>
                <w:szCs w:val="20"/>
              </w:rPr>
              <w:t xml:space="preserve"> a logical progression</w:t>
            </w:r>
            <w:r w:rsidR="001000AE" w:rsidRPr="00C04EEA">
              <w:rPr>
                <w:sz w:val="20"/>
                <w:szCs w:val="20"/>
              </w:rPr>
              <w:t xml:space="preserve"> of statements</w:t>
            </w:r>
            <w:r w:rsidR="00E43859" w:rsidRPr="00C04EEA">
              <w:rPr>
                <w:sz w:val="20"/>
                <w:szCs w:val="20"/>
              </w:rPr>
              <w:t xml:space="preserve"> to explore the truth of their conjectures.</w:t>
            </w:r>
          </w:p>
          <w:p w:rsidR="00E43859" w:rsidRPr="00C04EEA" w:rsidRDefault="00183480" w:rsidP="00C04EEA">
            <w:pPr>
              <w:pStyle w:val="ListParagraph"/>
              <w:numPr>
                <w:ilvl w:val="0"/>
                <w:numId w:val="10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P</w:t>
            </w:r>
            <w:r w:rsidR="00E43859" w:rsidRPr="00C04EEA">
              <w:rPr>
                <w:sz w:val="20"/>
                <w:szCs w:val="20"/>
              </w:rPr>
              <w:t>rovides</w:t>
            </w:r>
            <w:r w:rsidR="001000AE" w:rsidRPr="00C04EEA">
              <w:rPr>
                <w:sz w:val="20"/>
                <w:szCs w:val="20"/>
              </w:rPr>
              <w:t xml:space="preserve"> opportunities for students to construct arguments and critique arguments of peers. </w:t>
            </w:r>
          </w:p>
          <w:p w:rsidR="00183480" w:rsidRPr="00C04EEA" w:rsidRDefault="00183480" w:rsidP="00C04EEA">
            <w:pPr>
              <w:pStyle w:val="ListParagraph"/>
              <w:numPr>
                <w:ilvl w:val="0"/>
                <w:numId w:val="10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rFonts w:cs="Perpetua"/>
                <w:color w:val="000000"/>
                <w:sz w:val="20"/>
                <w:szCs w:val="20"/>
              </w:rPr>
              <w:t>F</w:t>
            </w:r>
            <w:r w:rsidR="00E43859" w:rsidRPr="00C04EEA">
              <w:rPr>
                <w:rFonts w:cs="Perpetua"/>
                <w:color w:val="000000"/>
                <w:sz w:val="20"/>
                <w:szCs w:val="20"/>
              </w:rPr>
              <w:t xml:space="preserve">acilitates and guides students in recognizing and using counterexamples.  </w:t>
            </w:r>
          </w:p>
          <w:p w:rsidR="00E43859" w:rsidRPr="00C04EEA" w:rsidRDefault="00183480" w:rsidP="00C04EEA">
            <w:pPr>
              <w:pStyle w:val="ListParagraph"/>
              <w:numPr>
                <w:ilvl w:val="0"/>
                <w:numId w:val="10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rFonts w:cs="Perpetua"/>
                <w:color w:val="000000"/>
                <w:sz w:val="20"/>
                <w:szCs w:val="20"/>
              </w:rPr>
              <w:t>E</w:t>
            </w:r>
            <w:r w:rsidR="00E43859" w:rsidRPr="00C04EEA">
              <w:rPr>
                <w:rFonts w:cs="Perpetua"/>
                <w:color w:val="000000"/>
                <w:sz w:val="20"/>
                <w:szCs w:val="20"/>
              </w:rPr>
              <w:t>ncourages and facilitates students justifying their conclusions, communicating, and responding to the arguments of others.</w:t>
            </w:r>
          </w:p>
          <w:p w:rsidR="00062089" w:rsidRPr="00C04EEA" w:rsidRDefault="00183480" w:rsidP="00C04EEA">
            <w:pPr>
              <w:pStyle w:val="ListParagraph"/>
              <w:numPr>
                <w:ilvl w:val="0"/>
                <w:numId w:val="10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A</w:t>
            </w:r>
            <w:r w:rsidR="001000AE" w:rsidRPr="00C04EEA">
              <w:rPr>
                <w:sz w:val="20"/>
                <w:szCs w:val="20"/>
              </w:rPr>
              <w:t>sks useful questions to clarify and/or improve students’ arguments.</w:t>
            </w:r>
          </w:p>
        </w:tc>
        <w:tc>
          <w:tcPr>
            <w:tcW w:w="4545" w:type="dxa"/>
            <w:gridSpan w:val="2"/>
            <w:shd w:val="clear" w:color="auto" w:fill="auto"/>
          </w:tcPr>
          <w:p w:rsidR="00183480" w:rsidRPr="00C04EEA" w:rsidRDefault="001000AE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  <w:r w:rsidRPr="00C04EEA">
              <w:rPr>
                <w:b/>
                <w:sz w:val="20"/>
                <w:szCs w:val="20"/>
              </w:rPr>
              <w:t>Student</w:t>
            </w:r>
            <w:r w:rsidR="00183480" w:rsidRPr="00C04EEA">
              <w:rPr>
                <w:b/>
                <w:sz w:val="20"/>
                <w:szCs w:val="20"/>
              </w:rPr>
              <w:t>s:</w:t>
            </w:r>
          </w:p>
          <w:p w:rsidR="00E43859" w:rsidRPr="00C04EEA" w:rsidRDefault="00183480" w:rsidP="00C04EEA">
            <w:pPr>
              <w:pStyle w:val="ListParagraph"/>
              <w:numPr>
                <w:ilvl w:val="0"/>
                <w:numId w:val="11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Make conjectures and explore</w:t>
            </w:r>
            <w:r w:rsidR="001000AE" w:rsidRPr="00C04EEA">
              <w:rPr>
                <w:sz w:val="20"/>
                <w:szCs w:val="20"/>
              </w:rPr>
              <w:t xml:space="preserve"> the truth of their conjectures.</w:t>
            </w:r>
          </w:p>
          <w:p w:rsidR="001000AE" w:rsidRPr="00C04EEA" w:rsidRDefault="00183480" w:rsidP="00C04EEA">
            <w:pPr>
              <w:pStyle w:val="ListParagraph"/>
              <w:numPr>
                <w:ilvl w:val="0"/>
                <w:numId w:val="11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 xml:space="preserve">Recognize and use </w:t>
            </w:r>
            <w:r w:rsidR="001000AE" w:rsidRPr="00C04EEA">
              <w:rPr>
                <w:sz w:val="20"/>
                <w:szCs w:val="20"/>
              </w:rPr>
              <w:t>counterexamples.</w:t>
            </w:r>
          </w:p>
          <w:p w:rsidR="001000AE" w:rsidRPr="00C04EEA" w:rsidRDefault="00183480" w:rsidP="00C04EEA">
            <w:pPr>
              <w:pStyle w:val="ListParagraph"/>
              <w:numPr>
                <w:ilvl w:val="0"/>
                <w:numId w:val="11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Justify and defend</w:t>
            </w:r>
            <w:r w:rsidR="001259FA" w:rsidRPr="00C04EEA">
              <w:rPr>
                <w:sz w:val="20"/>
                <w:szCs w:val="20"/>
              </w:rPr>
              <w:t xml:space="preserve"> ALL</w:t>
            </w:r>
            <w:r w:rsidR="003B0EFD" w:rsidRPr="00C04EEA">
              <w:rPr>
                <w:sz w:val="20"/>
                <w:szCs w:val="20"/>
              </w:rPr>
              <w:t xml:space="preserve"> conclusions and communicates them to others. </w:t>
            </w:r>
          </w:p>
          <w:p w:rsidR="00062089" w:rsidRPr="00C04EEA" w:rsidRDefault="00183480" w:rsidP="00C04EEA">
            <w:pPr>
              <w:pStyle w:val="ListParagraph"/>
              <w:numPr>
                <w:ilvl w:val="0"/>
                <w:numId w:val="11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Recognize</w:t>
            </w:r>
            <w:r w:rsidR="001259FA" w:rsidRPr="00C04EEA">
              <w:rPr>
                <w:sz w:val="20"/>
                <w:szCs w:val="20"/>
              </w:rPr>
              <w:t xml:space="preserve"> </w:t>
            </w:r>
            <w:r w:rsidRPr="00C04EEA">
              <w:rPr>
                <w:sz w:val="20"/>
                <w:szCs w:val="20"/>
              </w:rPr>
              <w:t>and explain</w:t>
            </w:r>
            <w:r w:rsidR="003B0EFD" w:rsidRPr="00C04EEA">
              <w:rPr>
                <w:sz w:val="20"/>
                <w:szCs w:val="20"/>
              </w:rPr>
              <w:t xml:space="preserve"> flaws in arguments</w:t>
            </w:r>
            <w:r w:rsidR="005E0445" w:rsidRPr="00C04EEA">
              <w:rPr>
                <w:sz w:val="20"/>
                <w:szCs w:val="20"/>
              </w:rPr>
              <w:t>. (A</w:t>
            </w:r>
            <w:r w:rsidR="003B0EFD" w:rsidRPr="00C04EEA">
              <w:rPr>
                <w:sz w:val="20"/>
                <w:szCs w:val="20"/>
              </w:rPr>
              <w:t xml:space="preserve">fter listening or reading arguments of others, </w:t>
            </w:r>
            <w:r w:rsidR="005E0445" w:rsidRPr="00C04EEA">
              <w:rPr>
                <w:sz w:val="20"/>
                <w:szCs w:val="20"/>
              </w:rPr>
              <w:t>they respond</w:t>
            </w:r>
            <w:r w:rsidR="003B0EFD" w:rsidRPr="00C04EEA">
              <w:rPr>
                <w:sz w:val="20"/>
                <w:szCs w:val="20"/>
              </w:rPr>
              <w:t xml:space="preserve"> by deciding whether or not they make sense.  They ask</w:t>
            </w:r>
            <w:r w:rsidR="005E0445" w:rsidRPr="00C04EEA">
              <w:rPr>
                <w:sz w:val="20"/>
                <w:szCs w:val="20"/>
              </w:rPr>
              <w:t xml:space="preserve"> useful questions to improve arguments.</w:t>
            </w:r>
            <w:r w:rsidRPr="00C04EEA">
              <w:rPr>
                <w:sz w:val="20"/>
                <w:szCs w:val="20"/>
              </w:rPr>
              <w:t>)</w:t>
            </w:r>
          </w:p>
          <w:p w:rsidR="003B0EFD" w:rsidRPr="00C04EEA" w:rsidRDefault="003B0EFD" w:rsidP="00C04EEA">
            <w:pPr>
              <w:pStyle w:val="ListParagraph"/>
              <w:numPr>
                <w:ilvl w:val="0"/>
                <w:numId w:val="11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  <w:u w:val="single"/>
              </w:rPr>
              <w:t xml:space="preserve">Elementary </w:t>
            </w:r>
            <w:r w:rsidRPr="00C04EEA">
              <w:rPr>
                <w:sz w:val="20"/>
                <w:szCs w:val="20"/>
              </w:rPr>
              <w:t xml:space="preserve">Students: construct arguments using concrete referents such as objects, drawings, diagrams, actions.  </w:t>
            </w:r>
            <w:r w:rsidRPr="00C04EEA">
              <w:rPr>
                <w:sz w:val="20"/>
                <w:szCs w:val="20"/>
                <w:u w:val="single"/>
              </w:rPr>
              <w:t>Later</w:t>
            </w:r>
            <w:r w:rsidRPr="00C04EEA">
              <w:rPr>
                <w:sz w:val="20"/>
                <w:szCs w:val="20"/>
              </w:rPr>
              <w:t xml:space="preserve">, students learn to determine </w:t>
            </w:r>
            <w:r w:rsidR="00183480" w:rsidRPr="00C04EEA">
              <w:rPr>
                <w:sz w:val="20"/>
                <w:szCs w:val="20"/>
              </w:rPr>
              <w:t xml:space="preserve">the </w:t>
            </w:r>
            <w:r w:rsidRPr="00C04EEA">
              <w:rPr>
                <w:sz w:val="20"/>
                <w:szCs w:val="20"/>
              </w:rPr>
              <w:t xml:space="preserve">domains to which an argument applies.  </w:t>
            </w:r>
          </w:p>
        </w:tc>
      </w:tr>
      <w:tr w:rsidR="00183480" w:rsidRPr="00C04EEA" w:rsidTr="00C04EEA">
        <w:tblPrEx>
          <w:tblLook w:val="0000"/>
        </w:tblPrEx>
        <w:trPr>
          <w:trHeight w:val="394"/>
          <w:tblHeader/>
        </w:trPr>
        <w:tc>
          <w:tcPr>
            <w:tcW w:w="14130" w:type="dxa"/>
            <w:gridSpan w:val="5"/>
            <w:shd w:val="clear" w:color="auto" w:fill="auto"/>
          </w:tcPr>
          <w:p w:rsidR="00183480" w:rsidRPr="00C04EEA" w:rsidRDefault="0005354A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  <w:r w:rsidRPr="00C04EEA">
              <w:rPr>
                <w:b/>
                <w:sz w:val="20"/>
                <w:szCs w:val="20"/>
              </w:rPr>
              <w:t>Evidence and Comments:</w:t>
            </w:r>
          </w:p>
          <w:p w:rsidR="0005354A" w:rsidRPr="00C04EEA" w:rsidRDefault="0005354A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</w:p>
          <w:p w:rsidR="00183480" w:rsidRPr="00C04EEA" w:rsidRDefault="00183480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</w:p>
          <w:p w:rsidR="00183480" w:rsidRPr="00C04EEA" w:rsidRDefault="00183480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</w:p>
          <w:p w:rsidR="00183480" w:rsidRPr="00C04EEA" w:rsidRDefault="00183480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</w:p>
          <w:p w:rsidR="00FF29FF" w:rsidRPr="00C04EEA" w:rsidRDefault="00FF29FF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</w:p>
          <w:p w:rsidR="00FF29FF" w:rsidRPr="00C04EEA" w:rsidRDefault="00FF29FF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</w:p>
          <w:p w:rsidR="00FF29FF" w:rsidRPr="00C04EEA" w:rsidRDefault="00FF29FF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</w:p>
          <w:p w:rsidR="00FF29FF" w:rsidRPr="00C04EEA" w:rsidRDefault="00FF29FF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</w:p>
          <w:p w:rsidR="00FF29FF" w:rsidRPr="00C04EEA" w:rsidRDefault="00FF29FF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</w:p>
          <w:p w:rsidR="00183480" w:rsidRPr="00C04EEA" w:rsidRDefault="00183480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</w:p>
        </w:tc>
      </w:tr>
      <w:tr w:rsidR="0005354A" w:rsidRPr="00C04EEA" w:rsidTr="00C04EEA">
        <w:tblPrEx>
          <w:tblLook w:val="0000"/>
        </w:tblPrEx>
        <w:trPr>
          <w:trHeight w:val="394"/>
          <w:tblHeader/>
        </w:trPr>
        <w:tc>
          <w:tcPr>
            <w:tcW w:w="2430" w:type="dxa"/>
            <w:shd w:val="clear" w:color="auto" w:fill="D9D9D9"/>
            <w:vAlign w:val="center"/>
          </w:tcPr>
          <w:p w:rsidR="0005354A" w:rsidRPr="00C04EEA" w:rsidRDefault="0005354A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4"/>
              </w:rPr>
            </w:pPr>
            <w:r w:rsidRPr="00C04EEA">
              <w:rPr>
                <w:b/>
                <w:sz w:val="24"/>
                <w:szCs w:val="24"/>
              </w:rPr>
              <w:t>Mathematical Practice Standard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05354A" w:rsidRPr="00C04EEA" w:rsidRDefault="0005354A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4"/>
              </w:rPr>
            </w:pPr>
            <w:r w:rsidRPr="00C04EEA">
              <w:rPr>
                <w:b/>
                <w:sz w:val="24"/>
                <w:szCs w:val="24"/>
              </w:rPr>
              <w:t>Task (Example)</w:t>
            </w:r>
          </w:p>
        </w:tc>
        <w:tc>
          <w:tcPr>
            <w:tcW w:w="3735" w:type="dxa"/>
            <w:shd w:val="clear" w:color="auto" w:fill="D9D9D9"/>
          </w:tcPr>
          <w:p w:rsidR="0005354A" w:rsidRPr="00C04EEA" w:rsidRDefault="0005354A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4"/>
              </w:rPr>
            </w:pPr>
            <w:r w:rsidRPr="00C04EEA">
              <w:rPr>
                <w:b/>
                <w:sz w:val="24"/>
                <w:szCs w:val="24"/>
              </w:rPr>
              <w:t>Teacher:</w:t>
            </w:r>
          </w:p>
          <w:p w:rsidR="0005354A" w:rsidRPr="00C04EEA" w:rsidRDefault="0005354A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4"/>
              </w:rPr>
            </w:pPr>
            <w:r w:rsidRPr="00C04EEA">
              <w:rPr>
                <w:b/>
                <w:sz w:val="24"/>
                <w:szCs w:val="24"/>
              </w:rPr>
              <w:t>Actions/Responsibilities</w:t>
            </w:r>
          </w:p>
        </w:tc>
        <w:tc>
          <w:tcPr>
            <w:tcW w:w="4545" w:type="dxa"/>
            <w:gridSpan w:val="2"/>
            <w:shd w:val="clear" w:color="auto" w:fill="D9D9D9"/>
          </w:tcPr>
          <w:p w:rsidR="0005354A" w:rsidRPr="00C04EEA" w:rsidRDefault="0005354A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4"/>
              </w:rPr>
            </w:pPr>
            <w:r w:rsidRPr="00C04EEA">
              <w:rPr>
                <w:b/>
                <w:sz w:val="24"/>
                <w:szCs w:val="24"/>
              </w:rPr>
              <w:t>Student:</w:t>
            </w:r>
          </w:p>
          <w:p w:rsidR="0005354A" w:rsidRPr="00C04EEA" w:rsidRDefault="0005354A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4"/>
              </w:rPr>
            </w:pPr>
            <w:r w:rsidRPr="00C04EEA">
              <w:rPr>
                <w:b/>
                <w:sz w:val="24"/>
                <w:szCs w:val="24"/>
              </w:rPr>
              <w:t>Actions/Responsibilities</w:t>
            </w:r>
          </w:p>
        </w:tc>
      </w:tr>
      <w:tr w:rsidR="00C7095C" w:rsidRPr="00C04EEA" w:rsidTr="00C04EEA">
        <w:tblPrEx>
          <w:tblLook w:val="0000"/>
        </w:tblPrEx>
        <w:trPr>
          <w:trHeight w:val="394"/>
          <w:tblHeader/>
        </w:trPr>
        <w:tc>
          <w:tcPr>
            <w:tcW w:w="2430" w:type="dxa"/>
            <w:shd w:val="clear" w:color="auto" w:fill="auto"/>
          </w:tcPr>
          <w:p w:rsidR="00062089" w:rsidRPr="00C04EEA" w:rsidRDefault="00062089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b/>
                <w:color w:val="FF0000"/>
                <w:sz w:val="20"/>
                <w:szCs w:val="20"/>
              </w:rPr>
              <w:lastRenderedPageBreak/>
              <w:t>MODEL</w:t>
            </w:r>
            <w:r w:rsidRPr="00C04EEA">
              <w:rPr>
                <w:sz w:val="20"/>
                <w:szCs w:val="20"/>
              </w:rPr>
              <w:t xml:space="preserve"> </w:t>
            </w:r>
            <w:r w:rsidRPr="00C04EEA">
              <w:rPr>
                <w:b/>
                <w:color w:val="FF3300"/>
                <w:sz w:val="20"/>
                <w:szCs w:val="20"/>
              </w:rPr>
              <w:t>WITH MATHEMATICS</w:t>
            </w:r>
          </w:p>
          <w:p w:rsidR="00062089" w:rsidRPr="00C04EEA" w:rsidRDefault="00062089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</w:p>
          <w:p w:rsidR="00E64BED" w:rsidRPr="00C04EEA" w:rsidRDefault="00E64BED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</w:p>
          <w:p w:rsidR="00E64BED" w:rsidRPr="00C04EEA" w:rsidRDefault="00E64BED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</w:p>
          <w:p w:rsidR="00E64BED" w:rsidRPr="00C04EEA" w:rsidRDefault="00E64BED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</w:p>
          <w:p w:rsidR="00E64BED" w:rsidRPr="00C04EEA" w:rsidRDefault="00E64BED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</w:p>
          <w:p w:rsidR="00E64BED" w:rsidRPr="00C04EEA" w:rsidRDefault="00E64BED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</w:p>
          <w:p w:rsidR="00E64BED" w:rsidRPr="00C04EEA" w:rsidRDefault="00E64BED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</w:p>
          <w:p w:rsidR="00E64BED" w:rsidRPr="00C04EEA" w:rsidRDefault="00E64BED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</w:p>
          <w:p w:rsidR="00E64BED" w:rsidRPr="00C04EEA" w:rsidRDefault="00E64BED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</w:p>
          <w:p w:rsidR="00E64BED" w:rsidRPr="00C04EEA" w:rsidRDefault="00E64BED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65BA7" w:rsidRPr="00C04EEA" w:rsidRDefault="00665BA7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Problem solving situations such as:</w:t>
            </w:r>
          </w:p>
          <w:p w:rsidR="005E0445" w:rsidRPr="00C04EEA" w:rsidRDefault="005E0445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b/>
                <w:sz w:val="20"/>
                <w:szCs w:val="20"/>
                <w:u w:val="single"/>
              </w:rPr>
              <w:t>Elementary</w:t>
            </w:r>
            <w:r w:rsidR="008B529D" w:rsidRPr="00C04EEA">
              <w:rPr>
                <w:sz w:val="20"/>
                <w:szCs w:val="20"/>
              </w:rPr>
              <w:t>:</w:t>
            </w:r>
            <w:r w:rsidRPr="00C04EEA">
              <w:rPr>
                <w:sz w:val="20"/>
                <w:szCs w:val="20"/>
              </w:rPr>
              <w:t xml:space="preserve"> this might be as simple as writing an addition equation to describe a situation.</w:t>
            </w:r>
          </w:p>
          <w:p w:rsidR="005E0445" w:rsidRPr="00C04EEA" w:rsidRDefault="005E0445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b/>
                <w:sz w:val="20"/>
                <w:szCs w:val="20"/>
                <w:u w:val="single"/>
              </w:rPr>
              <w:t>Middle grades</w:t>
            </w:r>
            <w:r w:rsidR="008B529D" w:rsidRPr="00C04EEA">
              <w:rPr>
                <w:sz w:val="20"/>
                <w:szCs w:val="20"/>
              </w:rPr>
              <w:t>:</w:t>
            </w:r>
            <w:r w:rsidRPr="00C04EEA">
              <w:rPr>
                <w:sz w:val="20"/>
                <w:szCs w:val="20"/>
              </w:rPr>
              <w:t xml:space="preserve"> a student might apply proportional reasoning to plan a school event or analyze a problem in the community. </w:t>
            </w:r>
          </w:p>
          <w:p w:rsidR="005E0445" w:rsidRPr="00C04EEA" w:rsidRDefault="008B529D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b/>
                <w:sz w:val="20"/>
                <w:szCs w:val="20"/>
                <w:u w:val="single"/>
              </w:rPr>
              <w:t>H</w:t>
            </w:r>
            <w:r w:rsidR="00254C9D" w:rsidRPr="00C04EEA">
              <w:rPr>
                <w:b/>
                <w:sz w:val="20"/>
                <w:szCs w:val="20"/>
                <w:u w:val="single"/>
              </w:rPr>
              <w:t>igh S</w:t>
            </w:r>
            <w:r w:rsidRPr="00C04EEA">
              <w:rPr>
                <w:b/>
                <w:sz w:val="20"/>
                <w:szCs w:val="20"/>
                <w:u w:val="single"/>
              </w:rPr>
              <w:t>chool</w:t>
            </w:r>
            <w:r w:rsidRPr="00C04EEA">
              <w:rPr>
                <w:sz w:val="20"/>
                <w:szCs w:val="20"/>
                <w:u w:val="single"/>
              </w:rPr>
              <w:t>:</w:t>
            </w:r>
            <w:r w:rsidR="005E0445" w:rsidRPr="00C04EEA">
              <w:rPr>
                <w:sz w:val="20"/>
                <w:szCs w:val="20"/>
              </w:rPr>
              <w:t xml:space="preserve"> a student might use geometry to solve a design problem or use a function to describe how one quantity of interest depends on another.</w:t>
            </w:r>
          </w:p>
        </w:tc>
        <w:tc>
          <w:tcPr>
            <w:tcW w:w="3735" w:type="dxa"/>
            <w:shd w:val="clear" w:color="auto" w:fill="auto"/>
          </w:tcPr>
          <w:p w:rsidR="008B529D" w:rsidRPr="00C04EEA" w:rsidRDefault="00E64BED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  <w:r w:rsidRPr="00C04EEA">
              <w:rPr>
                <w:b/>
                <w:sz w:val="20"/>
                <w:szCs w:val="20"/>
              </w:rPr>
              <w:t>Teacher</w:t>
            </w:r>
            <w:r w:rsidR="008B529D" w:rsidRPr="00C04EEA">
              <w:rPr>
                <w:b/>
                <w:sz w:val="20"/>
                <w:szCs w:val="20"/>
              </w:rPr>
              <w:t>:</w:t>
            </w:r>
          </w:p>
          <w:p w:rsidR="00E64BED" w:rsidRPr="00C04EEA" w:rsidRDefault="008B529D" w:rsidP="00C04EEA">
            <w:pPr>
              <w:pStyle w:val="ListParagraph"/>
              <w:numPr>
                <w:ilvl w:val="0"/>
                <w:numId w:val="12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P</w:t>
            </w:r>
            <w:r w:rsidR="00E64BED" w:rsidRPr="00C04EEA">
              <w:rPr>
                <w:sz w:val="20"/>
                <w:szCs w:val="20"/>
              </w:rPr>
              <w:t>rovides problem situations that apply to everyday life.</w:t>
            </w:r>
          </w:p>
          <w:p w:rsidR="00062089" w:rsidRPr="00C04EEA" w:rsidRDefault="008B529D" w:rsidP="00C04EEA">
            <w:pPr>
              <w:pStyle w:val="ListParagraph"/>
              <w:numPr>
                <w:ilvl w:val="0"/>
                <w:numId w:val="12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P</w:t>
            </w:r>
            <w:r w:rsidR="00E64BED" w:rsidRPr="00C04EEA">
              <w:rPr>
                <w:sz w:val="20"/>
                <w:szCs w:val="20"/>
              </w:rPr>
              <w:t>rovides rich tasks that focus on conceptual understanding, relationships, etc.</w:t>
            </w:r>
          </w:p>
          <w:p w:rsidR="00665BA7" w:rsidRPr="00C04EEA" w:rsidRDefault="00665BA7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</w:p>
        </w:tc>
        <w:tc>
          <w:tcPr>
            <w:tcW w:w="4545" w:type="dxa"/>
            <w:gridSpan w:val="2"/>
            <w:shd w:val="clear" w:color="auto" w:fill="auto"/>
          </w:tcPr>
          <w:p w:rsidR="008B529D" w:rsidRPr="00C04EEA" w:rsidRDefault="00E64BED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  <w:r w:rsidRPr="00C04EEA">
              <w:rPr>
                <w:b/>
                <w:sz w:val="20"/>
                <w:szCs w:val="20"/>
              </w:rPr>
              <w:t>Student</w:t>
            </w:r>
            <w:r w:rsidR="008B529D" w:rsidRPr="00C04EEA">
              <w:rPr>
                <w:b/>
                <w:sz w:val="20"/>
                <w:szCs w:val="20"/>
              </w:rPr>
              <w:t>s:</w:t>
            </w:r>
          </w:p>
          <w:p w:rsidR="00E64BED" w:rsidRPr="00C04EEA" w:rsidRDefault="008B529D" w:rsidP="00C04EEA">
            <w:pPr>
              <w:pStyle w:val="ListParagraph"/>
              <w:numPr>
                <w:ilvl w:val="0"/>
                <w:numId w:val="13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 xml:space="preserve">Apply </w:t>
            </w:r>
            <w:r w:rsidR="005E0445" w:rsidRPr="00C04EEA">
              <w:rPr>
                <w:sz w:val="20"/>
                <w:szCs w:val="20"/>
              </w:rPr>
              <w:t xml:space="preserve">the </w:t>
            </w:r>
            <w:r w:rsidR="00E64BED" w:rsidRPr="00C04EEA">
              <w:rPr>
                <w:sz w:val="20"/>
                <w:szCs w:val="20"/>
              </w:rPr>
              <w:t>mathematics they know to everyday life</w:t>
            </w:r>
            <w:r w:rsidR="005E0445" w:rsidRPr="00C04EEA">
              <w:rPr>
                <w:sz w:val="20"/>
                <w:szCs w:val="20"/>
              </w:rPr>
              <w:t>, society, and the workplace</w:t>
            </w:r>
            <w:r w:rsidR="00E64BED" w:rsidRPr="00C04EEA">
              <w:rPr>
                <w:sz w:val="20"/>
                <w:szCs w:val="20"/>
              </w:rPr>
              <w:t>.</w:t>
            </w:r>
          </w:p>
          <w:p w:rsidR="00E64BED" w:rsidRPr="00C04EEA" w:rsidRDefault="008B529D" w:rsidP="00C04EEA">
            <w:pPr>
              <w:pStyle w:val="ListParagraph"/>
              <w:numPr>
                <w:ilvl w:val="0"/>
                <w:numId w:val="13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W</w:t>
            </w:r>
            <w:r w:rsidR="00E64BED" w:rsidRPr="00C04EEA">
              <w:rPr>
                <w:sz w:val="20"/>
                <w:szCs w:val="20"/>
              </w:rPr>
              <w:t xml:space="preserve">rite equations to describe situations. </w:t>
            </w:r>
          </w:p>
          <w:p w:rsidR="00E64BED" w:rsidRPr="00C04EEA" w:rsidRDefault="008B529D" w:rsidP="00C04EEA">
            <w:pPr>
              <w:pStyle w:val="ListParagraph"/>
              <w:numPr>
                <w:ilvl w:val="0"/>
                <w:numId w:val="13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 xml:space="preserve">Are </w:t>
            </w:r>
            <w:r w:rsidR="00E64BED" w:rsidRPr="00C04EEA">
              <w:rPr>
                <w:sz w:val="20"/>
                <w:szCs w:val="20"/>
              </w:rPr>
              <w:t>comfortable in making assumptions and approximations to simplify complicated situation</w:t>
            </w:r>
            <w:r w:rsidRPr="00C04EEA">
              <w:rPr>
                <w:sz w:val="20"/>
                <w:szCs w:val="20"/>
              </w:rPr>
              <w:t>s</w:t>
            </w:r>
            <w:r w:rsidR="00E64BED" w:rsidRPr="00C04EEA">
              <w:rPr>
                <w:sz w:val="20"/>
                <w:szCs w:val="20"/>
              </w:rPr>
              <w:t>.</w:t>
            </w:r>
          </w:p>
          <w:p w:rsidR="00E64BED" w:rsidRPr="00C04EEA" w:rsidRDefault="008B529D" w:rsidP="00C04EEA">
            <w:pPr>
              <w:pStyle w:val="ListParagraph"/>
              <w:numPr>
                <w:ilvl w:val="0"/>
                <w:numId w:val="13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Analyze</w:t>
            </w:r>
            <w:r w:rsidR="00E64BED" w:rsidRPr="00C04EEA">
              <w:rPr>
                <w:sz w:val="20"/>
                <w:szCs w:val="20"/>
              </w:rPr>
              <w:t xml:space="preserve"> relationships to draw conclusions.</w:t>
            </w:r>
          </w:p>
          <w:p w:rsidR="00062089" w:rsidRPr="00C04EEA" w:rsidRDefault="008B529D" w:rsidP="00C04EEA">
            <w:pPr>
              <w:pStyle w:val="ListParagraph"/>
              <w:numPr>
                <w:ilvl w:val="0"/>
                <w:numId w:val="13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Improve</w:t>
            </w:r>
            <w:r w:rsidR="005E0445" w:rsidRPr="00C04EEA">
              <w:rPr>
                <w:sz w:val="20"/>
                <w:szCs w:val="20"/>
              </w:rPr>
              <w:t xml:space="preserve"> their model if it has not served it</w:t>
            </w:r>
            <w:r w:rsidRPr="00C04EEA">
              <w:rPr>
                <w:sz w:val="20"/>
                <w:szCs w:val="20"/>
              </w:rPr>
              <w:t>s</w:t>
            </w:r>
            <w:r w:rsidR="005E0445" w:rsidRPr="00C04EEA">
              <w:rPr>
                <w:sz w:val="20"/>
                <w:szCs w:val="20"/>
              </w:rPr>
              <w:t xml:space="preserve"> purpose.</w:t>
            </w:r>
          </w:p>
        </w:tc>
      </w:tr>
      <w:tr w:rsidR="002A3659" w:rsidRPr="00C04EEA" w:rsidTr="00C04EEA">
        <w:tblPrEx>
          <w:tblLook w:val="0000"/>
        </w:tblPrEx>
        <w:trPr>
          <w:trHeight w:val="394"/>
          <w:tblHeader/>
        </w:trPr>
        <w:tc>
          <w:tcPr>
            <w:tcW w:w="14130" w:type="dxa"/>
            <w:gridSpan w:val="5"/>
            <w:shd w:val="clear" w:color="auto" w:fill="auto"/>
          </w:tcPr>
          <w:p w:rsidR="002A3659" w:rsidRPr="00C04EEA" w:rsidRDefault="002A3659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  <w:r w:rsidRPr="00C04EEA">
              <w:rPr>
                <w:b/>
                <w:sz w:val="20"/>
                <w:szCs w:val="20"/>
              </w:rPr>
              <w:lastRenderedPageBreak/>
              <w:t>Evidence and Comments:</w:t>
            </w:r>
          </w:p>
          <w:p w:rsidR="008B529D" w:rsidRPr="00C04EEA" w:rsidRDefault="008B529D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</w:p>
          <w:p w:rsidR="00FF29FF" w:rsidRPr="00C04EEA" w:rsidRDefault="00FF29FF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</w:p>
          <w:p w:rsidR="008B529D" w:rsidRPr="00C04EEA" w:rsidRDefault="008B529D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</w:p>
          <w:p w:rsidR="008B529D" w:rsidRPr="00C04EEA" w:rsidRDefault="008B529D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</w:p>
          <w:p w:rsidR="002A3659" w:rsidRPr="00C04EEA" w:rsidRDefault="002A3659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</w:p>
        </w:tc>
      </w:tr>
      <w:tr w:rsidR="00C7095C" w:rsidRPr="00C04EEA" w:rsidTr="00C04EEA">
        <w:tblPrEx>
          <w:tblLook w:val="0000"/>
        </w:tblPrEx>
        <w:trPr>
          <w:trHeight w:val="395"/>
          <w:tblHeader/>
        </w:trPr>
        <w:tc>
          <w:tcPr>
            <w:tcW w:w="2430" w:type="dxa"/>
            <w:shd w:val="clear" w:color="auto" w:fill="auto"/>
          </w:tcPr>
          <w:p w:rsidR="00062089" w:rsidRPr="00C04EEA" w:rsidRDefault="004F13DC" w:rsidP="00C04EEA">
            <w:pPr>
              <w:tabs>
                <w:tab w:val="left" w:pos="8040"/>
              </w:tabs>
              <w:rPr>
                <w:b/>
                <w:color w:val="FF0000"/>
                <w:sz w:val="20"/>
                <w:szCs w:val="20"/>
              </w:rPr>
            </w:pPr>
            <w:r w:rsidRPr="00C04EEA">
              <w:rPr>
                <w:b/>
                <w:color w:val="FF0000"/>
                <w:sz w:val="20"/>
                <w:szCs w:val="20"/>
              </w:rPr>
              <w:t>F</w:t>
            </w:r>
            <w:r w:rsidR="00062089" w:rsidRPr="00C04EEA">
              <w:rPr>
                <w:b/>
                <w:color w:val="FF0000"/>
                <w:sz w:val="20"/>
                <w:szCs w:val="20"/>
              </w:rPr>
              <w:t>ATTEND</w:t>
            </w:r>
            <w:r w:rsidR="00FF29FF" w:rsidRPr="00C04EEA">
              <w:rPr>
                <w:b/>
                <w:color w:val="FF0000"/>
                <w:sz w:val="20"/>
                <w:szCs w:val="20"/>
              </w:rPr>
              <w:t>S</w:t>
            </w:r>
            <w:r w:rsidR="00062089" w:rsidRPr="00C04EEA">
              <w:rPr>
                <w:b/>
                <w:color w:val="FF0000"/>
                <w:sz w:val="20"/>
                <w:szCs w:val="20"/>
              </w:rPr>
              <w:t xml:space="preserve"> TO PRECISION</w:t>
            </w:r>
          </w:p>
          <w:p w:rsidR="00062089" w:rsidRPr="00C04EEA" w:rsidRDefault="00062089" w:rsidP="00C04EEA">
            <w:pPr>
              <w:tabs>
                <w:tab w:val="left" w:pos="8040"/>
              </w:tabs>
              <w:rPr>
                <w:i/>
                <w:sz w:val="20"/>
                <w:szCs w:val="20"/>
              </w:rPr>
            </w:pPr>
            <w:r w:rsidRPr="00C04EEA">
              <w:rPr>
                <w:b/>
                <w:i/>
                <w:color w:val="FF0000"/>
                <w:sz w:val="20"/>
                <w:szCs w:val="20"/>
              </w:rPr>
              <w:t xml:space="preserve">       </w:t>
            </w:r>
          </w:p>
          <w:p w:rsidR="00062089" w:rsidRPr="00C04EEA" w:rsidRDefault="00062089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</w:p>
          <w:p w:rsidR="00062089" w:rsidRPr="00C04EEA" w:rsidRDefault="00062089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</w:p>
          <w:p w:rsidR="00062089" w:rsidRPr="00C04EEA" w:rsidRDefault="00062089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F13DC" w:rsidRPr="00C04EEA" w:rsidRDefault="00665BA7" w:rsidP="00C04E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EEA">
              <w:rPr>
                <w:b/>
                <w:sz w:val="20"/>
                <w:szCs w:val="20"/>
                <w:u w:val="single"/>
              </w:rPr>
              <w:t>Elementary</w:t>
            </w:r>
            <w:r w:rsidRPr="00C04EEA">
              <w:rPr>
                <w:sz w:val="20"/>
                <w:szCs w:val="20"/>
              </w:rPr>
              <w:t xml:space="preserve">:  students are solving problems and carefully formulating explanations to others. </w:t>
            </w:r>
          </w:p>
          <w:p w:rsidR="00062089" w:rsidRPr="00C04EEA" w:rsidRDefault="00665BA7" w:rsidP="00C04E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EEA">
              <w:rPr>
                <w:b/>
                <w:sz w:val="20"/>
                <w:szCs w:val="20"/>
                <w:u w:val="single"/>
              </w:rPr>
              <w:t>High School</w:t>
            </w:r>
            <w:r w:rsidR="008B529D" w:rsidRPr="00C04EEA">
              <w:rPr>
                <w:sz w:val="20"/>
                <w:szCs w:val="20"/>
              </w:rPr>
              <w:t>:</w:t>
            </w:r>
            <w:r w:rsidRPr="00C04EEA">
              <w:rPr>
                <w:sz w:val="20"/>
                <w:szCs w:val="20"/>
              </w:rPr>
              <w:t xml:space="preserve"> students are examining claims and making explicit use of definitions.</w:t>
            </w:r>
          </w:p>
        </w:tc>
        <w:tc>
          <w:tcPr>
            <w:tcW w:w="3735" w:type="dxa"/>
            <w:shd w:val="clear" w:color="auto" w:fill="auto"/>
          </w:tcPr>
          <w:p w:rsidR="004F13DC" w:rsidRPr="00C04EEA" w:rsidRDefault="004F13DC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  <w:r w:rsidRPr="00C04EEA">
              <w:rPr>
                <w:b/>
                <w:sz w:val="20"/>
                <w:szCs w:val="20"/>
              </w:rPr>
              <w:t>Teacher:</w:t>
            </w:r>
          </w:p>
          <w:p w:rsidR="002A3659" w:rsidRPr="00C04EEA" w:rsidRDefault="004F13DC" w:rsidP="00C04EEA">
            <w:pPr>
              <w:pStyle w:val="ListParagraph"/>
              <w:numPr>
                <w:ilvl w:val="0"/>
                <w:numId w:val="20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F</w:t>
            </w:r>
            <w:r w:rsidR="002A3659" w:rsidRPr="00C04EEA">
              <w:rPr>
                <w:sz w:val="20"/>
                <w:szCs w:val="20"/>
              </w:rPr>
              <w:t>acilitate</w:t>
            </w:r>
            <w:r w:rsidRPr="00C04EEA">
              <w:rPr>
                <w:sz w:val="20"/>
                <w:szCs w:val="20"/>
              </w:rPr>
              <w:t>s</w:t>
            </w:r>
            <w:r w:rsidR="002A3659" w:rsidRPr="00C04EEA">
              <w:rPr>
                <w:sz w:val="20"/>
                <w:szCs w:val="20"/>
              </w:rPr>
              <w:t>, encourage</w:t>
            </w:r>
            <w:r w:rsidRPr="00C04EEA">
              <w:rPr>
                <w:sz w:val="20"/>
                <w:szCs w:val="20"/>
              </w:rPr>
              <w:t>s</w:t>
            </w:r>
            <w:r w:rsidR="002A3659" w:rsidRPr="00C04EEA">
              <w:rPr>
                <w:sz w:val="20"/>
                <w:szCs w:val="20"/>
              </w:rPr>
              <w:t xml:space="preserve"> and </w:t>
            </w:r>
            <w:r w:rsidR="002A3659" w:rsidRPr="00C04EEA">
              <w:rPr>
                <w:sz w:val="20"/>
                <w:szCs w:val="20"/>
                <w:u w:val="single"/>
              </w:rPr>
              <w:t>expect</w:t>
            </w:r>
            <w:r w:rsidRPr="00C04EEA">
              <w:rPr>
                <w:sz w:val="20"/>
                <w:szCs w:val="20"/>
                <w:u w:val="single"/>
              </w:rPr>
              <w:t>s</w:t>
            </w:r>
            <w:r w:rsidR="002A3659" w:rsidRPr="00C04EEA">
              <w:rPr>
                <w:sz w:val="20"/>
                <w:szCs w:val="20"/>
              </w:rPr>
              <w:t xml:space="preserve"> precision in communication.</w:t>
            </w:r>
          </w:p>
          <w:p w:rsidR="002A3659" w:rsidRPr="00C04EEA" w:rsidRDefault="004F13DC" w:rsidP="00C04EEA">
            <w:pPr>
              <w:pStyle w:val="ListParagraph"/>
              <w:numPr>
                <w:ilvl w:val="0"/>
                <w:numId w:val="20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P</w:t>
            </w:r>
            <w:r w:rsidR="002A3659" w:rsidRPr="00C04EEA">
              <w:rPr>
                <w:sz w:val="20"/>
                <w:szCs w:val="20"/>
              </w:rPr>
              <w:t xml:space="preserve">rovides opportunities for students to explain and/or write their reasoning to others. </w:t>
            </w:r>
          </w:p>
          <w:p w:rsidR="00062089" w:rsidRPr="00C04EEA" w:rsidRDefault="00062089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</w:p>
        </w:tc>
        <w:tc>
          <w:tcPr>
            <w:tcW w:w="4545" w:type="dxa"/>
            <w:gridSpan w:val="2"/>
            <w:shd w:val="clear" w:color="auto" w:fill="auto"/>
          </w:tcPr>
          <w:p w:rsidR="004F13DC" w:rsidRPr="00C04EEA" w:rsidRDefault="002A3659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  <w:r w:rsidRPr="00C04EEA">
              <w:rPr>
                <w:b/>
                <w:sz w:val="20"/>
                <w:szCs w:val="20"/>
              </w:rPr>
              <w:t>Students</w:t>
            </w:r>
            <w:r w:rsidR="004F13DC" w:rsidRPr="00C04EEA">
              <w:rPr>
                <w:b/>
                <w:sz w:val="20"/>
                <w:szCs w:val="20"/>
              </w:rPr>
              <w:t>:</w:t>
            </w:r>
          </w:p>
          <w:p w:rsidR="002A3659" w:rsidRPr="00C04EEA" w:rsidRDefault="004F13DC" w:rsidP="00C04EEA">
            <w:pPr>
              <w:pStyle w:val="ListParagraph"/>
              <w:numPr>
                <w:ilvl w:val="0"/>
                <w:numId w:val="21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U</w:t>
            </w:r>
            <w:r w:rsidR="002A3659" w:rsidRPr="00C04EEA">
              <w:rPr>
                <w:sz w:val="20"/>
                <w:szCs w:val="20"/>
              </w:rPr>
              <w:t>se and clarify mathematical definitions</w:t>
            </w:r>
            <w:r w:rsidR="00665BA7" w:rsidRPr="00C04EEA">
              <w:rPr>
                <w:sz w:val="20"/>
                <w:szCs w:val="20"/>
              </w:rPr>
              <w:t xml:space="preserve"> in discuss</w:t>
            </w:r>
            <w:r w:rsidRPr="00C04EEA">
              <w:rPr>
                <w:sz w:val="20"/>
                <w:szCs w:val="20"/>
              </w:rPr>
              <w:t>ions and in their own reasoning</w:t>
            </w:r>
            <w:r w:rsidR="00665BA7" w:rsidRPr="00C04EEA">
              <w:rPr>
                <w:sz w:val="20"/>
                <w:szCs w:val="20"/>
              </w:rPr>
              <w:t xml:space="preserve"> (</w:t>
            </w:r>
            <w:r w:rsidR="002A3659" w:rsidRPr="00C04EEA">
              <w:rPr>
                <w:sz w:val="20"/>
                <w:szCs w:val="20"/>
              </w:rPr>
              <w:t>orally and</w:t>
            </w:r>
            <w:r w:rsidR="00665BA7" w:rsidRPr="00C04EEA">
              <w:rPr>
                <w:sz w:val="20"/>
                <w:szCs w:val="20"/>
              </w:rPr>
              <w:t xml:space="preserve"> </w:t>
            </w:r>
            <w:r w:rsidRPr="00C04EEA">
              <w:rPr>
                <w:sz w:val="20"/>
                <w:szCs w:val="20"/>
              </w:rPr>
              <w:t>in writing</w:t>
            </w:r>
            <w:r w:rsidR="00665BA7" w:rsidRPr="00C04EEA">
              <w:rPr>
                <w:sz w:val="20"/>
                <w:szCs w:val="20"/>
              </w:rPr>
              <w:t>).</w:t>
            </w:r>
          </w:p>
          <w:p w:rsidR="002A3659" w:rsidRPr="00C04EEA" w:rsidRDefault="004F13DC" w:rsidP="00C04EEA">
            <w:pPr>
              <w:pStyle w:val="ListParagraph"/>
              <w:numPr>
                <w:ilvl w:val="0"/>
                <w:numId w:val="21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U</w:t>
            </w:r>
            <w:r w:rsidR="002A3659" w:rsidRPr="00C04EEA">
              <w:rPr>
                <w:sz w:val="20"/>
                <w:szCs w:val="20"/>
              </w:rPr>
              <w:t>se, understand and state the meanings of symbols.</w:t>
            </w:r>
          </w:p>
          <w:p w:rsidR="002A3659" w:rsidRPr="00C04EEA" w:rsidRDefault="004F13DC" w:rsidP="00C04EEA">
            <w:pPr>
              <w:pStyle w:val="ListParagraph"/>
              <w:numPr>
                <w:ilvl w:val="0"/>
                <w:numId w:val="21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E</w:t>
            </w:r>
            <w:r w:rsidR="002A3659" w:rsidRPr="00C04EEA">
              <w:rPr>
                <w:sz w:val="20"/>
                <w:szCs w:val="20"/>
              </w:rPr>
              <w:t>xpress numerical answers with a degree of precision.</w:t>
            </w:r>
          </w:p>
        </w:tc>
      </w:tr>
      <w:tr w:rsidR="002A3659" w:rsidRPr="00C04EEA" w:rsidTr="00C04EEA">
        <w:tblPrEx>
          <w:tblLook w:val="0000"/>
        </w:tblPrEx>
        <w:trPr>
          <w:trHeight w:val="395"/>
          <w:tblHeader/>
        </w:trPr>
        <w:tc>
          <w:tcPr>
            <w:tcW w:w="14130" w:type="dxa"/>
            <w:gridSpan w:val="5"/>
            <w:shd w:val="clear" w:color="auto" w:fill="auto"/>
          </w:tcPr>
          <w:p w:rsidR="002A3659" w:rsidRPr="00C04EEA" w:rsidRDefault="002A3659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  <w:r w:rsidRPr="00C04EEA">
              <w:rPr>
                <w:b/>
                <w:sz w:val="20"/>
                <w:szCs w:val="20"/>
              </w:rPr>
              <w:t>Evidence and Comments:</w:t>
            </w:r>
          </w:p>
          <w:p w:rsidR="00254C9D" w:rsidRPr="00C04EEA" w:rsidRDefault="00254C9D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</w:p>
          <w:p w:rsidR="0005354A" w:rsidRPr="00C04EEA" w:rsidRDefault="0005354A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</w:p>
          <w:p w:rsidR="00FF29FF" w:rsidRPr="00C04EEA" w:rsidRDefault="00FF29FF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</w:p>
          <w:p w:rsidR="00FF29FF" w:rsidRPr="00C04EEA" w:rsidRDefault="00FF29FF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</w:p>
          <w:p w:rsidR="002A3659" w:rsidRPr="00C04EEA" w:rsidRDefault="002A3659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</w:p>
          <w:p w:rsidR="002A3659" w:rsidRPr="00C04EEA" w:rsidRDefault="002A3659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</w:p>
        </w:tc>
      </w:tr>
      <w:tr w:rsidR="0005354A" w:rsidRPr="00C04EEA" w:rsidTr="00C04EEA">
        <w:tblPrEx>
          <w:tblLook w:val="0000"/>
        </w:tblPrEx>
        <w:trPr>
          <w:trHeight w:val="463"/>
          <w:tblHeader/>
        </w:trPr>
        <w:tc>
          <w:tcPr>
            <w:tcW w:w="2430" w:type="dxa"/>
            <w:shd w:val="clear" w:color="auto" w:fill="D9D9D9"/>
            <w:vAlign w:val="center"/>
          </w:tcPr>
          <w:p w:rsidR="0005354A" w:rsidRPr="00C04EEA" w:rsidRDefault="0005354A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4"/>
              </w:rPr>
            </w:pPr>
            <w:r w:rsidRPr="00C04EEA">
              <w:rPr>
                <w:b/>
                <w:sz w:val="24"/>
                <w:szCs w:val="24"/>
              </w:rPr>
              <w:t>Mathematical Practice Standard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05354A" w:rsidRPr="00C04EEA" w:rsidRDefault="0005354A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4"/>
              </w:rPr>
            </w:pPr>
            <w:r w:rsidRPr="00C04EEA">
              <w:rPr>
                <w:b/>
                <w:sz w:val="24"/>
                <w:szCs w:val="24"/>
              </w:rPr>
              <w:t>Task (Example)</w:t>
            </w:r>
          </w:p>
        </w:tc>
        <w:tc>
          <w:tcPr>
            <w:tcW w:w="3735" w:type="dxa"/>
            <w:shd w:val="clear" w:color="auto" w:fill="D9D9D9"/>
          </w:tcPr>
          <w:p w:rsidR="0005354A" w:rsidRPr="00C04EEA" w:rsidRDefault="0005354A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4"/>
              </w:rPr>
            </w:pPr>
            <w:r w:rsidRPr="00C04EEA">
              <w:rPr>
                <w:b/>
                <w:sz w:val="24"/>
                <w:szCs w:val="24"/>
              </w:rPr>
              <w:t>Teacher:</w:t>
            </w:r>
          </w:p>
          <w:p w:rsidR="0005354A" w:rsidRPr="00C04EEA" w:rsidRDefault="0005354A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4"/>
              </w:rPr>
            </w:pPr>
            <w:r w:rsidRPr="00C04EEA">
              <w:rPr>
                <w:b/>
                <w:sz w:val="24"/>
                <w:szCs w:val="24"/>
              </w:rPr>
              <w:t>Actions/Responsibilities</w:t>
            </w:r>
          </w:p>
        </w:tc>
        <w:tc>
          <w:tcPr>
            <w:tcW w:w="4545" w:type="dxa"/>
            <w:gridSpan w:val="2"/>
            <w:shd w:val="clear" w:color="auto" w:fill="D9D9D9"/>
          </w:tcPr>
          <w:p w:rsidR="0005354A" w:rsidRPr="00C04EEA" w:rsidRDefault="0005354A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4"/>
              </w:rPr>
            </w:pPr>
            <w:r w:rsidRPr="00C04EEA">
              <w:rPr>
                <w:b/>
                <w:sz w:val="24"/>
                <w:szCs w:val="24"/>
              </w:rPr>
              <w:t>Student:</w:t>
            </w:r>
          </w:p>
          <w:p w:rsidR="0005354A" w:rsidRPr="00C04EEA" w:rsidRDefault="0005354A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4"/>
              </w:rPr>
            </w:pPr>
            <w:r w:rsidRPr="00C04EEA">
              <w:rPr>
                <w:b/>
                <w:sz w:val="24"/>
                <w:szCs w:val="24"/>
              </w:rPr>
              <w:t>Actions/Responsibilities</w:t>
            </w:r>
          </w:p>
        </w:tc>
      </w:tr>
      <w:tr w:rsidR="00C7095C" w:rsidRPr="00C04EEA" w:rsidTr="00C04EEA">
        <w:tblPrEx>
          <w:tblLook w:val="0000"/>
        </w:tblPrEx>
        <w:trPr>
          <w:trHeight w:val="463"/>
          <w:tblHeader/>
        </w:trPr>
        <w:tc>
          <w:tcPr>
            <w:tcW w:w="2430" w:type="dxa"/>
            <w:shd w:val="clear" w:color="auto" w:fill="auto"/>
          </w:tcPr>
          <w:p w:rsidR="00062089" w:rsidRPr="00C04EEA" w:rsidRDefault="00062089" w:rsidP="00C04EEA">
            <w:pPr>
              <w:tabs>
                <w:tab w:val="left" w:pos="8040"/>
              </w:tabs>
              <w:rPr>
                <w:rFonts w:cs="Calibri"/>
                <w:b/>
                <w:color w:val="FF0000"/>
                <w:sz w:val="20"/>
                <w:szCs w:val="20"/>
              </w:rPr>
            </w:pPr>
            <w:r w:rsidRPr="00C04EEA">
              <w:rPr>
                <w:rFonts w:cs="Calibri"/>
                <w:b/>
                <w:color w:val="FF0000"/>
                <w:sz w:val="20"/>
                <w:szCs w:val="20"/>
              </w:rPr>
              <w:lastRenderedPageBreak/>
              <w:t>APPROPRIATE TOOLS USED</w:t>
            </w:r>
          </w:p>
          <w:p w:rsidR="00062089" w:rsidRPr="00C04EEA" w:rsidRDefault="00062089" w:rsidP="00C04EE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54E76" w:rsidRPr="00C04EEA" w:rsidRDefault="00654E76" w:rsidP="00C04EEA">
            <w:pPr>
              <w:tabs>
                <w:tab w:val="left" w:pos="8040"/>
              </w:tabs>
              <w:rPr>
                <w:rFonts w:cs="Calibri"/>
                <w:sz w:val="20"/>
                <w:szCs w:val="20"/>
              </w:rPr>
            </w:pPr>
            <w:r w:rsidRPr="00C04EEA">
              <w:rPr>
                <w:rFonts w:cs="Calibri"/>
                <w:b/>
                <w:sz w:val="20"/>
                <w:szCs w:val="20"/>
                <w:u w:val="single"/>
              </w:rPr>
              <w:t>Elementary</w:t>
            </w:r>
            <w:r w:rsidR="00254C9D" w:rsidRPr="00C04EEA">
              <w:rPr>
                <w:rFonts w:cs="Calibri"/>
                <w:sz w:val="20"/>
                <w:szCs w:val="20"/>
              </w:rPr>
              <w:t>:</w:t>
            </w:r>
            <w:r w:rsidRPr="00C04EEA">
              <w:rPr>
                <w:rFonts w:cs="Calibri"/>
                <w:sz w:val="20"/>
                <w:szCs w:val="20"/>
              </w:rPr>
              <w:t xml:space="preserve"> students are provided tasks that require a variety of tools to solve.  </w:t>
            </w:r>
          </w:p>
          <w:p w:rsidR="00062089" w:rsidRPr="00C04EEA" w:rsidRDefault="00CF4812" w:rsidP="00C04EEA">
            <w:pPr>
              <w:tabs>
                <w:tab w:val="left" w:pos="8040"/>
              </w:tabs>
              <w:rPr>
                <w:rFonts w:cs="Calibri"/>
                <w:sz w:val="20"/>
                <w:szCs w:val="20"/>
              </w:rPr>
            </w:pPr>
            <w:r w:rsidRPr="00C04EEA">
              <w:rPr>
                <w:rFonts w:cs="Calibri"/>
                <w:b/>
                <w:sz w:val="20"/>
                <w:szCs w:val="20"/>
                <w:u w:val="single"/>
              </w:rPr>
              <w:t>High School</w:t>
            </w:r>
            <w:r w:rsidR="00254C9D" w:rsidRPr="00C04EEA">
              <w:rPr>
                <w:rFonts w:cs="Calibri"/>
                <w:sz w:val="20"/>
                <w:szCs w:val="20"/>
              </w:rPr>
              <w:t>:</w:t>
            </w:r>
            <w:r w:rsidRPr="00C04EEA">
              <w:rPr>
                <w:rFonts w:cs="Calibri"/>
                <w:sz w:val="20"/>
                <w:szCs w:val="20"/>
              </w:rPr>
              <w:t xml:space="preserve"> task</w:t>
            </w:r>
            <w:r w:rsidR="00254C9D" w:rsidRPr="00C04EEA">
              <w:rPr>
                <w:rFonts w:cs="Calibri"/>
                <w:sz w:val="20"/>
                <w:szCs w:val="20"/>
              </w:rPr>
              <w:t>s</w:t>
            </w:r>
            <w:r w:rsidRPr="00C04EEA">
              <w:rPr>
                <w:rFonts w:cs="Calibri"/>
                <w:sz w:val="20"/>
                <w:szCs w:val="20"/>
              </w:rPr>
              <w:t xml:space="preserve"> might include students analyzing graphs of functions and solutions generated using a graphing calculator to detect possible errors by using estimations and other mathematical knowledge.</w:t>
            </w:r>
          </w:p>
        </w:tc>
        <w:tc>
          <w:tcPr>
            <w:tcW w:w="3735" w:type="dxa"/>
            <w:shd w:val="clear" w:color="auto" w:fill="auto"/>
          </w:tcPr>
          <w:p w:rsidR="00254C9D" w:rsidRPr="00C04EEA" w:rsidRDefault="00EF604C" w:rsidP="00C04EEA">
            <w:pPr>
              <w:tabs>
                <w:tab w:val="left" w:pos="8040"/>
              </w:tabs>
              <w:rPr>
                <w:rFonts w:cs="Calibri"/>
                <w:b/>
                <w:sz w:val="20"/>
                <w:szCs w:val="20"/>
              </w:rPr>
            </w:pPr>
            <w:r w:rsidRPr="00C04EEA">
              <w:rPr>
                <w:rFonts w:cs="Calibri"/>
                <w:b/>
                <w:sz w:val="20"/>
                <w:szCs w:val="20"/>
              </w:rPr>
              <w:t>Teacher</w:t>
            </w:r>
            <w:r w:rsidR="00254C9D" w:rsidRPr="00C04EEA">
              <w:rPr>
                <w:rFonts w:cs="Calibri"/>
                <w:b/>
                <w:sz w:val="20"/>
                <w:szCs w:val="20"/>
              </w:rPr>
              <w:t>:</w:t>
            </w:r>
          </w:p>
          <w:p w:rsidR="00062089" w:rsidRPr="00C04EEA" w:rsidRDefault="00254C9D" w:rsidP="00C04EEA">
            <w:pPr>
              <w:pStyle w:val="ListParagraph"/>
              <w:numPr>
                <w:ilvl w:val="0"/>
                <w:numId w:val="14"/>
              </w:numPr>
              <w:tabs>
                <w:tab w:val="left" w:pos="8040"/>
              </w:tabs>
              <w:rPr>
                <w:rFonts w:cs="Calibri"/>
                <w:sz w:val="20"/>
                <w:szCs w:val="20"/>
              </w:rPr>
            </w:pPr>
            <w:r w:rsidRPr="00C04EEA">
              <w:rPr>
                <w:rFonts w:cs="Calibri"/>
                <w:sz w:val="20"/>
                <w:szCs w:val="20"/>
              </w:rPr>
              <w:t>P</w:t>
            </w:r>
            <w:r w:rsidR="00EF604C" w:rsidRPr="00C04EEA">
              <w:rPr>
                <w:rFonts w:cs="Calibri"/>
                <w:sz w:val="20"/>
                <w:szCs w:val="20"/>
              </w:rPr>
              <w:t>rovides a variety of tools and technology for students to explore to deepen their understanding of math concepts</w:t>
            </w:r>
            <w:r w:rsidR="00CF4812" w:rsidRPr="00C04EEA">
              <w:rPr>
                <w:rFonts w:cs="Calibri"/>
                <w:sz w:val="20"/>
                <w:szCs w:val="20"/>
              </w:rPr>
              <w:t>.</w:t>
            </w:r>
          </w:p>
          <w:p w:rsidR="00CF4812" w:rsidRPr="00C04EEA" w:rsidRDefault="00254C9D" w:rsidP="00C04EEA">
            <w:pPr>
              <w:pStyle w:val="ListParagraph"/>
              <w:numPr>
                <w:ilvl w:val="0"/>
                <w:numId w:val="14"/>
              </w:numPr>
              <w:tabs>
                <w:tab w:val="left" w:pos="8040"/>
              </w:tabs>
              <w:rPr>
                <w:rFonts w:cs="Calibri"/>
                <w:sz w:val="20"/>
                <w:szCs w:val="20"/>
              </w:rPr>
            </w:pPr>
            <w:r w:rsidRPr="00C04EEA">
              <w:rPr>
                <w:rFonts w:cs="Calibri"/>
                <w:sz w:val="20"/>
                <w:szCs w:val="20"/>
              </w:rPr>
              <w:t>P</w:t>
            </w:r>
            <w:r w:rsidR="00CF4812" w:rsidRPr="00C04EEA">
              <w:rPr>
                <w:rFonts w:cs="Calibri"/>
                <w:sz w:val="20"/>
                <w:szCs w:val="20"/>
              </w:rPr>
              <w:t>rovides problem solving tasks that require students to consider</w:t>
            </w:r>
            <w:r w:rsidRPr="00C04EEA">
              <w:rPr>
                <w:rFonts w:cs="Calibri"/>
                <w:sz w:val="20"/>
                <w:szCs w:val="20"/>
              </w:rPr>
              <w:t xml:space="preserve"> a variety of tools for solving. </w:t>
            </w:r>
            <w:r w:rsidR="00CF4812" w:rsidRPr="00C04EEA">
              <w:rPr>
                <w:rFonts w:cs="Calibri"/>
                <w:sz w:val="20"/>
                <w:szCs w:val="20"/>
              </w:rPr>
              <w:t>(Tools might include pencil/paper, concrete models, ruler, protractor, calculator, spreadsheet, computer algebra system, statistical package, or dynamic geometry software, etc.)</w:t>
            </w:r>
          </w:p>
        </w:tc>
        <w:tc>
          <w:tcPr>
            <w:tcW w:w="4545" w:type="dxa"/>
            <w:gridSpan w:val="2"/>
            <w:shd w:val="clear" w:color="auto" w:fill="auto"/>
          </w:tcPr>
          <w:p w:rsidR="00254C9D" w:rsidRPr="00C04EEA" w:rsidRDefault="00EF604C" w:rsidP="00C04EEA">
            <w:pPr>
              <w:tabs>
                <w:tab w:val="left" w:pos="8040"/>
              </w:tabs>
              <w:rPr>
                <w:rFonts w:cs="Calibri"/>
                <w:b/>
                <w:sz w:val="20"/>
                <w:szCs w:val="20"/>
              </w:rPr>
            </w:pPr>
            <w:r w:rsidRPr="00C04EEA">
              <w:rPr>
                <w:rFonts w:cs="Calibri"/>
                <w:b/>
                <w:sz w:val="20"/>
                <w:szCs w:val="20"/>
              </w:rPr>
              <w:t>Studen</w:t>
            </w:r>
            <w:r w:rsidR="00254C9D" w:rsidRPr="00C04EEA">
              <w:rPr>
                <w:rFonts w:cs="Calibri"/>
                <w:b/>
                <w:sz w:val="20"/>
                <w:szCs w:val="20"/>
              </w:rPr>
              <w:t>ts:</w:t>
            </w:r>
          </w:p>
          <w:p w:rsidR="00CF4812" w:rsidRPr="00C04EEA" w:rsidRDefault="00254C9D" w:rsidP="00C04EEA">
            <w:pPr>
              <w:pStyle w:val="ListParagraph"/>
              <w:numPr>
                <w:ilvl w:val="0"/>
                <w:numId w:val="15"/>
              </w:numPr>
              <w:tabs>
                <w:tab w:val="left" w:pos="8040"/>
              </w:tabs>
              <w:rPr>
                <w:rFonts w:cs="Calibri"/>
                <w:sz w:val="20"/>
                <w:szCs w:val="20"/>
              </w:rPr>
            </w:pPr>
            <w:r w:rsidRPr="00C04EEA">
              <w:rPr>
                <w:rFonts w:cs="Calibri"/>
                <w:sz w:val="20"/>
                <w:szCs w:val="20"/>
              </w:rPr>
              <w:t>Consider</w:t>
            </w:r>
            <w:r w:rsidR="00CF4812" w:rsidRPr="00C04EEA">
              <w:rPr>
                <w:rFonts w:cs="Calibri"/>
                <w:sz w:val="20"/>
                <w:szCs w:val="20"/>
              </w:rPr>
              <w:t xml:space="preserve"> available tools when solving a mathematical problem.</w:t>
            </w:r>
          </w:p>
          <w:p w:rsidR="00EF604C" w:rsidRPr="00C04EEA" w:rsidRDefault="00254C9D" w:rsidP="00C04EEA">
            <w:pPr>
              <w:pStyle w:val="ListParagraph"/>
              <w:numPr>
                <w:ilvl w:val="0"/>
                <w:numId w:val="15"/>
              </w:numPr>
              <w:tabs>
                <w:tab w:val="left" w:pos="8040"/>
              </w:tabs>
              <w:rPr>
                <w:rFonts w:cs="Calibri"/>
                <w:sz w:val="20"/>
                <w:szCs w:val="20"/>
              </w:rPr>
            </w:pPr>
            <w:r w:rsidRPr="00C04EEA">
              <w:rPr>
                <w:rFonts w:cs="Calibri"/>
                <w:sz w:val="20"/>
                <w:szCs w:val="20"/>
              </w:rPr>
              <w:t xml:space="preserve">Are </w:t>
            </w:r>
            <w:r w:rsidR="00EF604C" w:rsidRPr="00C04EEA">
              <w:rPr>
                <w:rFonts w:cs="Calibri"/>
                <w:sz w:val="20"/>
                <w:szCs w:val="20"/>
              </w:rPr>
              <w:t xml:space="preserve">familiar with </w:t>
            </w:r>
            <w:r w:rsidR="00CF4812" w:rsidRPr="00C04EEA">
              <w:rPr>
                <w:rFonts w:cs="Calibri"/>
                <w:sz w:val="20"/>
                <w:szCs w:val="20"/>
              </w:rPr>
              <w:t xml:space="preserve">a variety of </w:t>
            </w:r>
            <w:r w:rsidRPr="00C04EEA">
              <w:rPr>
                <w:rFonts w:cs="Calibri"/>
                <w:sz w:val="20"/>
                <w:szCs w:val="20"/>
              </w:rPr>
              <w:t>mathematics tools and use</w:t>
            </w:r>
            <w:r w:rsidR="00EF604C" w:rsidRPr="00C04EEA">
              <w:rPr>
                <w:rFonts w:cs="Calibri"/>
                <w:sz w:val="20"/>
                <w:szCs w:val="20"/>
              </w:rPr>
              <w:t xml:space="preserve"> them when appropriate to </w:t>
            </w:r>
            <w:r w:rsidR="00CF4812" w:rsidRPr="00C04EEA">
              <w:rPr>
                <w:rFonts w:cs="Calibri"/>
                <w:sz w:val="20"/>
                <w:szCs w:val="20"/>
              </w:rPr>
              <w:t xml:space="preserve">explore </w:t>
            </w:r>
            <w:r w:rsidRPr="00C04EEA">
              <w:rPr>
                <w:rFonts w:cs="Calibri"/>
                <w:sz w:val="20"/>
                <w:szCs w:val="20"/>
              </w:rPr>
              <w:t xml:space="preserve">and </w:t>
            </w:r>
            <w:r w:rsidR="00EF604C" w:rsidRPr="00C04EEA">
              <w:rPr>
                <w:rFonts w:cs="Calibri"/>
                <w:sz w:val="20"/>
                <w:szCs w:val="20"/>
              </w:rPr>
              <w:t>de</w:t>
            </w:r>
            <w:r w:rsidR="00CF4812" w:rsidRPr="00C04EEA">
              <w:rPr>
                <w:rFonts w:cs="Calibri"/>
                <w:sz w:val="20"/>
                <w:szCs w:val="20"/>
              </w:rPr>
              <w:t xml:space="preserve">epen their understanding of </w:t>
            </w:r>
            <w:r w:rsidR="00EF604C" w:rsidRPr="00C04EEA">
              <w:rPr>
                <w:rFonts w:cs="Calibri"/>
                <w:sz w:val="20"/>
                <w:szCs w:val="20"/>
              </w:rPr>
              <w:t>concept</w:t>
            </w:r>
            <w:r w:rsidR="00CF4812" w:rsidRPr="00C04EEA">
              <w:rPr>
                <w:rFonts w:cs="Calibri"/>
                <w:sz w:val="20"/>
                <w:szCs w:val="20"/>
              </w:rPr>
              <w:t>s</w:t>
            </w:r>
            <w:r w:rsidR="00EF604C" w:rsidRPr="00C04EEA">
              <w:rPr>
                <w:rFonts w:cs="Calibri"/>
                <w:sz w:val="20"/>
                <w:szCs w:val="20"/>
              </w:rPr>
              <w:t>.</w:t>
            </w:r>
          </w:p>
          <w:p w:rsidR="00CF4812" w:rsidRPr="00C04EEA" w:rsidRDefault="00CF4812" w:rsidP="00C04EEA">
            <w:pPr>
              <w:tabs>
                <w:tab w:val="left" w:pos="8040"/>
              </w:tabs>
              <w:rPr>
                <w:rFonts w:cs="Calibri"/>
                <w:sz w:val="20"/>
                <w:szCs w:val="20"/>
              </w:rPr>
            </w:pPr>
          </w:p>
          <w:p w:rsidR="00EF604C" w:rsidRPr="00C04EEA" w:rsidRDefault="00EF604C" w:rsidP="00C04EEA">
            <w:pPr>
              <w:tabs>
                <w:tab w:val="left" w:pos="8040"/>
              </w:tabs>
              <w:rPr>
                <w:rFonts w:cs="Calibri"/>
                <w:sz w:val="20"/>
                <w:szCs w:val="20"/>
              </w:rPr>
            </w:pPr>
          </w:p>
          <w:p w:rsidR="00062089" w:rsidRPr="00C04EEA" w:rsidRDefault="00062089" w:rsidP="00C04EEA">
            <w:pPr>
              <w:tabs>
                <w:tab w:val="left" w:pos="8040"/>
              </w:tabs>
              <w:rPr>
                <w:rFonts w:cs="Calibri"/>
                <w:sz w:val="20"/>
                <w:szCs w:val="20"/>
              </w:rPr>
            </w:pPr>
          </w:p>
        </w:tc>
      </w:tr>
      <w:tr w:rsidR="00254C9D" w:rsidRPr="00C04EEA" w:rsidTr="00C04EEA">
        <w:tblPrEx>
          <w:tblLook w:val="0000"/>
        </w:tblPrEx>
        <w:trPr>
          <w:trHeight w:val="463"/>
          <w:tblHeader/>
        </w:trPr>
        <w:tc>
          <w:tcPr>
            <w:tcW w:w="14130" w:type="dxa"/>
            <w:gridSpan w:val="5"/>
            <w:shd w:val="clear" w:color="auto" w:fill="auto"/>
          </w:tcPr>
          <w:p w:rsidR="00254C9D" w:rsidRPr="00C04EEA" w:rsidRDefault="00254C9D" w:rsidP="00C04EEA">
            <w:pPr>
              <w:tabs>
                <w:tab w:val="left" w:pos="8040"/>
              </w:tabs>
              <w:rPr>
                <w:rFonts w:cs="Calibri"/>
                <w:b/>
                <w:sz w:val="20"/>
                <w:szCs w:val="20"/>
              </w:rPr>
            </w:pPr>
            <w:r w:rsidRPr="00C04EEA">
              <w:rPr>
                <w:rFonts w:cs="Calibri"/>
                <w:b/>
                <w:sz w:val="20"/>
                <w:szCs w:val="20"/>
              </w:rPr>
              <w:t>E</w:t>
            </w:r>
            <w:r w:rsidR="0005354A" w:rsidRPr="00C04EEA">
              <w:rPr>
                <w:rFonts w:cs="Calibri"/>
                <w:b/>
                <w:sz w:val="20"/>
                <w:szCs w:val="20"/>
              </w:rPr>
              <w:t>vidence and Comments:</w:t>
            </w:r>
          </w:p>
          <w:p w:rsidR="0005354A" w:rsidRPr="00C04EEA" w:rsidRDefault="0005354A" w:rsidP="00C04EEA">
            <w:pPr>
              <w:tabs>
                <w:tab w:val="left" w:pos="8040"/>
              </w:tabs>
              <w:rPr>
                <w:rFonts w:cs="Calibri"/>
                <w:b/>
                <w:sz w:val="20"/>
                <w:szCs w:val="20"/>
              </w:rPr>
            </w:pPr>
          </w:p>
          <w:p w:rsidR="0005354A" w:rsidRPr="00C04EEA" w:rsidRDefault="0005354A" w:rsidP="00C04EEA">
            <w:pPr>
              <w:tabs>
                <w:tab w:val="left" w:pos="8040"/>
              </w:tabs>
              <w:rPr>
                <w:rFonts w:cs="Calibri"/>
                <w:b/>
                <w:sz w:val="20"/>
                <w:szCs w:val="20"/>
              </w:rPr>
            </w:pPr>
          </w:p>
          <w:p w:rsidR="0005354A" w:rsidRPr="00C04EEA" w:rsidRDefault="0005354A" w:rsidP="00C04EEA">
            <w:pPr>
              <w:tabs>
                <w:tab w:val="left" w:pos="8040"/>
              </w:tabs>
              <w:rPr>
                <w:rFonts w:cs="Calibri"/>
                <w:b/>
                <w:sz w:val="20"/>
                <w:szCs w:val="20"/>
              </w:rPr>
            </w:pPr>
          </w:p>
          <w:p w:rsidR="0005354A" w:rsidRPr="00C04EEA" w:rsidRDefault="0005354A" w:rsidP="00C04EEA">
            <w:pPr>
              <w:tabs>
                <w:tab w:val="left" w:pos="8040"/>
              </w:tabs>
              <w:rPr>
                <w:rFonts w:cs="Calibri"/>
                <w:b/>
                <w:sz w:val="20"/>
                <w:szCs w:val="20"/>
              </w:rPr>
            </w:pPr>
          </w:p>
        </w:tc>
      </w:tr>
      <w:tr w:rsidR="00C7095C" w:rsidRPr="00C04EEA" w:rsidTr="00C04EEA">
        <w:tblPrEx>
          <w:tblLook w:val="0000"/>
        </w:tblPrEx>
        <w:trPr>
          <w:trHeight w:val="651"/>
          <w:tblHeader/>
        </w:trPr>
        <w:tc>
          <w:tcPr>
            <w:tcW w:w="2430" w:type="dxa"/>
            <w:shd w:val="clear" w:color="auto" w:fill="auto"/>
          </w:tcPr>
          <w:p w:rsidR="006543C3" w:rsidRPr="00C04EEA" w:rsidRDefault="00062089" w:rsidP="00C04EEA">
            <w:pPr>
              <w:tabs>
                <w:tab w:val="left" w:pos="8040"/>
              </w:tabs>
              <w:rPr>
                <w:b/>
                <w:color w:val="FF0000"/>
                <w:sz w:val="20"/>
                <w:szCs w:val="20"/>
              </w:rPr>
            </w:pPr>
            <w:r w:rsidRPr="00C04EEA">
              <w:rPr>
                <w:b/>
                <w:color w:val="FF0000"/>
                <w:sz w:val="20"/>
                <w:szCs w:val="20"/>
              </w:rPr>
              <w:lastRenderedPageBreak/>
              <w:t xml:space="preserve">LOOK FOR AND </w:t>
            </w:r>
          </w:p>
          <w:p w:rsidR="00B47969" w:rsidRPr="00C04EEA" w:rsidRDefault="00062089" w:rsidP="00C04EEA">
            <w:pPr>
              <w:tabs>
                <w:tab w:val="left" w:pos="8040"/>
              </w:tabs>
              <w:rPr>
                <w:b/>
                <w:color w:val="FF0000"/>
                <w:sz w:val="20"/>
                <w:szCs w:val="20"/>
              </w:rPr>
            </w:pPr>
            <w:r w:rsidRPr="00C04EEA">
              <w:rPr>
                <w:b/>
                <w:color w:val="FF0000"/>
                <w:sz w:val="20"/>
                <w:szCs w:val="20"/>
              </w:rPr>
              <w:t>MAKE USE</w:t>
            </w:r>
          </w:p>
          <w:p w:rsidR="00062089" w:rsidRPr="00C04EEA" w:rsidRDefault="00062089" w:rsidP="00C04EEA">
            <w:pPr>
              <w:tabs>
                <w:tab w:val="left" w:pos="8040"/>
              </w:tabs>
              <w:rPr>
                <w:b/>
                <w:color w:val="FF0000"/>
                <w:sz w:val="20"/>
                <w:szCs w:val="20"/>
              </w:rPr>
            </w:pPr>
            <w:r w:rsidRPr="00C04EEA">
              <w:rPr>
                <w:b/>
                <w:color w:val="FF0000"/>
                <w:sz w:val="20"/>
                <w:szCs w:val="20"/>
              </w:rPr>
              <w:t xml:space="preserve">OF </w:t>
            </w:r>
            <w:r w:rsidR="00EF604C" w:rsidRPr="00C04EEA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C04EEA">
              <w:rPr>
                <w:b/>
                <w:color w:val="FF0000"/>
                <w:sz w:val="20"/>
                <w:szCs w:val="20"/>
              </w:rPr>
              <w:t>STRUCTURE</w:t>
            </w:r>
          </w:p>
          <w:p w:rsidR="00062089" w:rsidRPr="00C04EEA" w:rsidRDefault="00062089" w:rsidP="00C04E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254C9D" w:rsidRPr="00C04EEA" w:rsidRDefault="00CF4812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b/>
                <w:sz w:val="20"/>
                <w:szCs w:val="20"/>
                <w:u w:val="single"/>
              </w:rPr>
              <w:t>Elementary</w:t>
            </w:r>
            <w:r w:rsidR="00254C9D" w:rsidRPr="00C04EEA">
              <w:rPr>
                <w:b/>
                <w:sz w:val="20"/>
                <w:szCs w:val="20"/>
                <w:u w:val="single"/>
              </w:rPr>
              <w:t xml:space="preserve">: </w:t>
            </w:r>
            <w:r w:rsidRPr="00C04EEA">
              <w:rPr>
                <w:sz w:val="20"/>
                <w:szCs w:val="20"/>
              </w:rPr>
              <w:t xml:space="preserve"> task might require students to notice that three and seven more is the same amount as seven and three more or they may sort a collection of shapes according to how many sides they shapes have.  Later, students will see</w:t>
            </w:r>
            <w:r w:rsidR="009D78B8" w:rsidRPr="00C04EEA">
              <w:rPr>
                <w:sz w:val="20"/>
                <w:szCs w:val="20"/>
              </w:rPr>
              <w:t xml:space="preserve"> 7x8=the well remembered 7x5+7x3</w:t>
            </w:r>
            <w:r w:rsidRPr="00C04EEA">
              <w:rPr>
                <w:sz w:val="20"/>
                <w:szCs w:val="20"/>
              </w:rPr>
              <w:t>, in preparation for the distributive property.</w:t>
            </w:r>
          </w:p>
          <w:p w:rsidR="00062089" w:rsidRPr="00C04EEA" w:rsidRDefault="009D78B8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b/>
                <w:sz w:val="20"/>
                <w:szCs w:val="20"/>
                <w:u w:val="single"/>
              </w:rPr>
              <w:t>High School</w:t>
            </w:r>
            <w:r w:rsidR="00254C9D" w:rsidRPr="00C04EEA">
              <w:rPr>
                <w:sz w:val="20"/>
                <w:szCs w:val="20"/>
              </w:rPr>
              <w:t>:</w:t>
            </w:r>
            <w:r w:rsidRPr="00C04EEA">
              <w:rPr>
                <w:sz w:val="20"/>
                <w:szCs w:val="20"/>
              </w:rPr>
              <w:t xml:space="preserve"> in the expression x</w:t>
            </w:r>
            <w:r w:rsidRPr="00C04EEA">
              <w:rPr>
                <w:rFonts w:cs="Calibri"/>
                <w:sz w:val="20"/>
                <w:szCs w:val="20"/>
              </w:rPr>
              <w:t>²</w:t>
            </w:r>
            <w:r w:rsidRPr="00C04EEA">
              <w:rPr>
                <w:sz w:val="20"/>
                <w:szCs w:val="20"/>
              </w:rPr>
              <w:t>+9x+14, students see the 14 as 2x7 and the 9 as 2+7. They recognize the significance of an existing line in a geometric figure and can use the strategy of drawing an auxiliary line for solving problems.</w:t>
            </w:r>
          </w:p>
        </w:tc>
        <w:tc>
          <w:tcPr>
            <w:tcW w:w="3735" w:type="dxa"/>
            <w:shd w:val="clear" w:color="auto" w:fill="auto"/>
          </w:tcPr>
          <w:p w:rsidR="00254C9D" w:rsidRPr="00C04EEA" w:rsidRDefault="00EF604C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  <w:r w:rsidRPr="00C04EEA">
              <w:rPr>
                <w:b/>
                <w:sz w:val="20"/>
                <w:szCs w:val="20"/>
              </w:rPr>
              <w:t>Teacher</w:t>
            </w:r>
            <w:r w:rsidR="00254C9D" w:rsidRPr="00C04EEA">
              <w:rPr>
                <w:b/>
                <w:sz w:val="20"/>
                <w:szCs w:val="20"/>
              </w:rPr>
              <w:t>:</w:t>
            </w:r>
            <w:r w:rsidRPr="00C04EEA">
              <w:rPr>
                <w:b/>
                <w:sz w:val="20"/>
                <w:szCs w:val="20"/>
              </w:rPr>
              <w:t xml:space="preserve"> </w:t>
            </w:r>
          </w:p>
          <w:p w:rsidR="00EF604C" w:rsidRPr="00C04EEA" w:rsidRDefault="00254C9D" w:rsidP="00C04EEA">
            <w:pPr>
              <w:pStyle w:val="ListParagraph"/>
              <w:numPr>
                <w:ilvl w:val="0"/>
                <w:numId w:val="16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P</w:t>
            </w:r>
            <w:r w:rsidR="00EF604C" w:rsidRPr="00C04EEA">
              <w:rPr>
                <w:sz w:val="20"/>
                <w:szCs w:val="20"/>
              </w:rPr>
              <w:t>rovides opportunities and time for students to explore patterns and relationships to solve problems.</w:t>
            </w:r>
          </w:p>
          <w:p w:rsidR="00062089" w:rsidRPr="00C04EEA" w:rsidRDefault="00254C9D" w:rsidP="00C04EEA">
            <w:pPr>
              <w:pStyle w:val="ListParagraph"/>
              <w:numPr>
                <w:ilvl w:val="0"/>
                <w:numId w:val="16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P</w:t>
            </w:r>
            <w:r w:rsidR="00B27C55" w:rsidRPr="00C04EEA">
              <w:rPr>
                <w:sz w:val="20"/>
                <w:szCs w:val="20"/>
              </w:rPr>
              <w:t xml:space="preserve">rovides rich tasks and facilitates pattern </w:t>
            </w:r>
            <w:r w:rsidR="005C6873" w:rsidRPr="00C04EEA">
              <w:rPr>
                <w:sz w:val="20"/>
                <w:szCs w:val="20"/>
              </w:rPr>
              <w:t>seeking and</w:t>
            </w:r>
            <w:r w:rsidR="00B27C55" w:rsidRPr="00C04EEA">
              <w:rPr>
                <w:sz w:val="20"/>
                <w:szCs w:val="20"/>
              </w:rPr>
              <w:t xml:space="preserve"> understanding </w:t>
            </w:r>
            <w:r w:rsidR="00FF29FF" w:rsidRPr="00C04EEA">
              <w:rPr>
                <w:sz w:val="20"/>
                <w:szCs w:val="20"/>
              </w:rPr>
              <w:t xml:space="preserve">of </w:t>
            </w:r>
            <w:r w:rsidR="00B27C55" w:rsidRPr="00C04EEA">
              <w:rPr>
                <w:sz w:val="20"/>
                <w:szCs w:val="20"/>
              </w:rPr>
              <w:t>relationships in numbers rather than following a set of steps and/or procedures.</w:t>
            </w:r>
          </w:p>
        </w:tc>
        <w:tc>
          <w:tcPr>
            <w:tcW w:w="4545" w:type="dxa"/>
            <w:gridSpan w:val="2"/>
            <w:shd w:val="clear" w:color="auto" w:fill="auto"/>
          </w:tcPr>
          <w:p w:rsidR="00254C9D" w:rsidRPr="00C04EEA" w:rsidRDefault="00EF604C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  <w:r w:rsidRPr="00C04EEA">
              <w:rPr>
                <w:b/>
                <w:sz w:val="20"/>
                <w:szCs w:val="20"/>
              </w:rPr>
              <w:t>Student</w:t>
            </w:r>
            <w:r w:rsidR="00254C9D" w:rsidRPr="00C04EEA">
              <w:rPr>
                <w:b/>
                <w:sz w:val="20"/>
                <w:szCs w:val="20"/>
              </w:rPr>
              <w:t>s:</w:t>
            </w:r>
            <w:r w:rsidRPr="00C04EEA">
              <w:rPr>
                <w:b/>
                <w:sz w:val="20"/>
                <w:szCs w:val="20"/>
              </w:rPr>
              <w:t xml:space="preserve"> </w:t>
            </w:r>
          </w:p>
          <w:p w:rsidR="00EF604C" w:rsidRPr="00C04EEA" w:rsidRDefault="00254C9D" w:rsidP="00C04EEA">
            <w:pPr>
              <w:pStyle w:val="ListParagraph"/>
              <w:numPr>
                <w:ilvl w:val="0"/>
                <w:numId w:val="17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 xml:space="preserve">Look closely to discern </w:t>
            </w:r>
            <w:r w:rsidR="00EF604C" w:rsidRPr="00C04EEA">
              <w:rPr>
                <w:sz w:val="20"/>
                <w:szCs w:val="20"/>
              </w:rPr>
              <w:t>patterns or structure.</w:t>
            </w:r>
          </w:p>
          <w:p w:rsidR="00EF604C" w:rsidRPr="00C04EEA" w:rsidRDefault="00254C9D" w:rsidP="00C04EEA">
            <w:pPr>
              <w:pStyle w:val="ListParagraph"/>
              <w:numPr>
                <w:ilvl w:val="0"/>
                <w:numId w:val="17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Associate</w:t>
            </w:r>
            <w:r w:rsidR="00EF604C" w:rsidRPr="00C04EEA">
              <w:rPr>
                <w:sz w:val="20"/>
                <w:szCs w:val="20"/>
              </w:rPr>
              <w:t xml:space="preserve"> patterns with properties of operations and their relationships.</w:t>
            </w:r>
          </w:p>
          <w:p w:rsidR="009D78B8" w:rsidRPr="00C04EEA" w:rsidRDefault="00254C9D" w:rsidP="00C04EEA">
            <w:pPr>
              <w:pStyle w:val="ListParagraph"/>
              <w:numPr>
                <w:ilvl w:val="0"/>
                <w:numId w:val="17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 xml:space="preserve">Step </w:t>
            </w:r>
            <w:r w:rsidR="009D78B8" w:rsidRPr="00C04EEA">
              <w:rPr>
                <w:sz w:val="20"/>
                <w:szCs w:val="20"/>
              </w:rPr>
              <w:t>back for an overview and can shift perspective.</w:t>
            </w:r>
          </w:p>
          <w:p w:rsidR="009D78B8" w:rsidRPr="00C04EEA" w:rsidRDefault="00254C9D" w:rsidP="00C04EEA">
            <w:pPr>
              <w:pStyle w:val="ListParagraph"/>
              <w:numPr>
                <w:ilvl w:val="0"/>
                <w:numId w:val="17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See complicated things,</w:t>
            </w:r>
            <w:r w:rsidR="009D78B8" w:rsidRPr="00C04EEA">
              <w:rPr>
                <w:sz w:val="20"/>
                <w:szCs w:val="20"/>
              </w:rPr>
              <w:t xml:space="preserve"> such as algebraic expressions, as single objects or </w:t>
            </w:r>
            <w:r w:rsidRPr="00C04EEA">
              <w:rPr>
                <w:sz w:val="20"/>
                <w:szCs w:val="20"/>
              </w:rPr>
              <w:t xml:space="preserve">as </w:t>
            </w:r>
            <w:r w:rsidR="009D78B8" w:rsidRPr="00C04EEA">
              <w:rPr>
                <w:sz w:val="20"/>
                <w:szCs w:val="20"/>
              </w:rPr>
              <w:t>composed of several objects.  (Younger children decompose and compose numbers</w:t>
            </w:r>
            <w:r w:rsidR="006543C3" w:rsidRPr="00C04EEA">
              <w:rPr>
                <w:sz w:val="20"/>
                <w:szCs w:val="20"/>
              </w:rPr>
              <w:t>.</w:t>
            </w:r>
            <w:r w:rsidR="009D78B8" w:rsidRPr="00C04EEA">
              <w:rPr>
                <w:sz w:val="20"/>
                <w:szCs w:val="20"/>
              </w:rPr>
              <w:t>)</w:t>
            </w:r>
          </w:p>
          <w:p w:rsidR="00062089" w:rsidRPr="00C04EEA" w:rsidRDefault="00062089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</w:p>
        </w:tc>
      </w:tr>
      <w:tr w:rsidR="00B47969" w:rsidRPr="00C04EEA" w:rsidTr="00C04EEA">
        <w:tblPrEx>
          <w:tblLook w:val="0000"/>
        </w:tblPrEx>
        <w:trPr>
          <w:trHeight w:val="651"/>
          <w:tblHeader/>
        </w:trPr>
        <w:tc>
          <w:tcPr>
            <w:tcW w:w="14130" w:type="dxa"/>
            <w:gridSpan w:val="5"/>
            <w:shd w:val="clear" w:color="auto" w:fill="auto"/>
          </w:tcPr>
          <w:p w:rsidR="006543C3" w:rsidRPr="00C04EEA" w:rsidRDefault="00B47969" w:rsidP="00C04EEA">
            <w:pPr>
              <w:tabs>
                <w:tab w:val="left" w:pos="8040"/>
              </w:tabs>
              <w:rPr>
                <w:rFonts w:cs="Calibri"/>
                <w:b/>
                <w:sz w:val="20"/>
                <w:szCs w:val="20"/>
              </w:rPr>
            </w:pPr>
            <w:r w:rsidRPr="00C04EEA">
              <w:rPr>
                <w:rFonts w:cs="Calibri"/>
                <w:b/>
                <w:sz w:val="20"/>
                <w:szCs w:val="20"/>
              </w:rPr>
              <w:lastRenderedPageBreak/>
              <w:t>Evidence and Comments:</w:t>
            </w:r>
          </w:p>
          <w:p w:rsidR="006543C3" w:rsidRPr="00C04EEA" w:rsidRDefault="006543C3" w:rsidP="00C04EEA">
            <w:pPr>
              <w:tabs>
                <w:tab w:val="left" w:pos="8040"/>
              </w:tabs>
              <w:rPr>
                <w:rFonts w:cs="Calibri"/>
                <w:b/>
                <w:sz w:val="20"/>
                <w:szCs w:val="20"/>
              </w:rPr>
            </w:pPr>
          </w:p>
          <w:p w:rsidR="006543C3" w:rsidRPr="00C04EEA" w:rsidRDefault="006543C3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</w:p>
          <w:p w:rsidR="006543C3" w:rsidRPr="00C04EEA" w:rsidRDefault="006543C3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</w:p>
          <w:p w:rsidR="00FF29FF" w:rsidRPr="00C04EEA" w:rsidRDefault="00FF29FF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</w:p>
          <w:p w:rsidR="00FF29FF" w:rsidRPr="00C04EEA" w:rsidRDefault="00FF29FF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</w:p>
          <w:p w:rsidR="00B47969" w:rsidRPr="00C04EEA" w:rsidRDefault="00B47969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</w:p>
        </w:tc>
      </w:tr>
      <w:tr w:rsidR="006543C3" w:rsidRPr="00C04EEA" w:rsidTr="00C04EEA">
        <w:tblPrEx>
          <w:tblLook w:val="0000"/>
        </w:tblPrEx>
        <w:trPr>
          <w:trHeight w:val="566"/>
          <w:tblHeader/>
        </w:trPr>
        <w:tc>
          <w:tcPr>
            <w:tcW w:w="2430" w:type="dxa"/>
            <w:shd w:val="clear" w:color="auto" w:fill="D9D9D9"/>
            <w:vAlign w:val="center"/>
          </w:tcPr>
          <w:p w:rsidR="006543C3" w:rsidRPr="00C04EEA" w:rsidRDefault="006543C3" w:rsidP="00C04EEA">
            <w:pPr>
              <w:tabs>
                <w:tab w:val="left" w:pos="8040"/>
              </w:tabs>
              <w:jc w:val="center"/>
              <w:rPr>
                <w:rFonts w:cs="Calibri"/>
                <w:b/>
                <w:sz w:val="24"/>
              </w:rPr>
            </w:pPr>
            <w:r w:rsidRPr="00C04EEA">
              <w:rPr>
                <w:rFonts w:cs="Calibri"/>
                <w:b/>
                <w:sz w:val="24"/>
              </w:rPr>
              <w:t>Mathematical</w:t>
            </w:r>
          </w:p>
          <w:p w:rsidR="006543C3" w:rsidRPr="00C04EEA" w:rsidRDefault="006543C3" w:rsidP="00C04EEA">
            <w:pPr>
              <w:tabs>
                <w:tab w:val="left" w:pos="8040"/>
              </w:tabs>
              <w:jc w:val="center"/>
              <w:rPr>
                <w:rFonts w:cs="Calibri"/>
                <w:b/>
                <w:sz w:val="24"/>
              </w:rPr>
            </w:pPr>
            <w:r w:rsidRPr="00C04EEA">
              <w:rPr>
                <w:rFonts w:cs="Calibri"/>
                <w:b/>
                <w:sz w:val="24"/>
              </w:rPr>
              <w:t>Practice Standard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6543C3" w:rsidRPr="00C04EEA" w:rsidRDefault="006543C3" w:rsidP="00C04EEA">
            <w:pPr>
              <w:tabs>
                <w:tab w:val="left" w:pos="8040"/>
              </w:tabs>
              <w:jc w:val="center"/>
              <w:rPr>
                <w:b/>
                <w:sz w:val="24"/>
                <w:szCs w:val="20"/>
              </w:rPr>
            </w:pPr>
            <w:r w:rsidRPr="00C04EEA">
              <w:rPr>
                <w:b/>
                <w:sz w:val="24"/>
                <w:szCs w:val="20"/>
              </w:rPr>
              <w:t>Task (Example)</w:t>
            </w:r>
          </w:p>
        </w:tc>
        <w:tc>
          <w:tcPr>
            <w:tcW w:w="3735" w:type="dxa"/>
            <w:shd w:val="clear" w:color="auto" w:fill="D9D9D9"/>
            <w:vAlign w:val="center"/>
          </w:tcPr>
          <w:p w:rsidR="006543C3" w:rsidRPr="00C04EEA" w:rsidRDefault="006543C3" w:rsidP="00C04EEA">
            <w:pPr>
              <w:tabs>
                <w:tab w:val="left" w:pos="8040"/>
              </w:tabs>
              <w:jc w:val="center"/>
              <w:rPr>
                <w:b/>
                <w:sz w:val="24"/>
              </w:rPr>
            </w:pPr>
            <w:r w:rsidRPr="00C04EEA">
              <w:rPr>
                <w:b/>
                <w:sz w:val="24"/>
              </w:rPr>
              <w:t>Teacher:</w:t>
            </w:r>
          </w:p>
          <w:p w:rsidR="006543C3" w:rsidRPr="00C04EEA" w:rsidRDefault="006543C3" w:rsidP="00C04EEA">
            <w:pPr>
              <w:tabs>
                <w:tab w:val="left" w:pos="8040"/>
              </w:tabs>
              <w:jc w:val="center"/>
              <w:rPr>
                <w:b/>
                <w:sz w:val="24"/>
              </w:rPr>
            </w:pPr>
            <w:r w:rsidRPr="00C04EEA">
              <w:rPr>
                <w:b/>
                <w:sz w:val="24"/>
              </w:rPr>
              <w:t>Actions/Responsibilities</w:t>
            </w:r>
          </w:p>
        </w:tc>
        <w:tc>
          <w:tcPr>
            <w:tcW w:w="4545" w:type="dxa"/>
            <w:gridSpan w:val="2"/>
            <w:shd w:val="clear" w:color="auto" w:fill="D9D9D9"/>
            <w:vAlign w:val="center"/>
          </w:tcPr>
          <w:p w:rsidR="006543C3" w:rsidRPr="00C04EEA" w:rsidRDefault="006543C3" w:rsidP="00C04EEA">
            <w:pPr>
              <w:tabs>
                <w:tab w:val="left" w:pos="8040"/>
              </w:tabs>
              <w:jc w:val="center"/>
              <w:rPr>
                <w:b/>
                <w:sz w:val="24"/>
              </w:rPr>
            </w:pPr>
            <w:r w:rsidRPr="00C04EEA">
              <w:rPr>
                <w:b/>
                <w:sz w:val="24"/>
              </w:rPr>
              <w:t>Students:</w:t>
            </w:r>
          </w:p>
          <w:p w:rsidR="006543C3" w:rsidRPr="00C04EEA" w:rsidRDefault="006543C3" w:rsidP="00C04EEA">
            <w:pPr>
              <w:tabs>
                <w:tab w:val="left" w:pos="8040"/>
              </w:tabs>
              <w:jc w:val="center"/>
              <w:rPr>
                <w:sz w:val="24"/>
                <w:szCs w:val="24"/>
              </w:rPr>
            </w:pPr>
            <w:r w:rsidRPr="00C04EEA">
              <w:rPr>
                <w:b/>
                <w:sz w:val="24"/>
              </w:rPr>
              <w:t>Actions/Responsibilities</w:t>
            </w:r>
          </w:p>
        </w:tc>
      </w:tr>
      <w:tr w:rsidR="00C7095C" w:rsidRPr="00C04EEA" w:rsidTr="00C04EEA">
        <w:tblPrEx>
          <w:tblLook w:val="0000"/>
        </w:tblPrEx>
        <w:trPr>
          <w:trHeight w:val="566"/>
          <w:tblHeader/>
        </w:trPr>
        <w:tc>
          <w:tcPr>
            <w:tcW w:w="2430" w:type="dxa"/>
            <w:shd w:val="clear" w:color="auto" w:fill="auto"/>
          </w:tcPr>
          <w:p w:rsidR="00B47969" w:rsidRPr="00C04EEA" w:rsidRDefault="00062089" w:rsidP="00C04EEA">
            <w:pPr>
              <w:tabs>
                <w:tab w:val="left" w:pos="8040"/>
              </w:tabs>
              <w:rPr>
                <w:b/>
                <w:color w:val="FF0000"/>
                <w:sz w:val="20"/>
                <w:szCs w:val="20"/>
              </w:rPr>
            </w:pPr>
            <w:r w:rsidRPr="00C04EEA">
              <w:rPr>
                <w:b/>
                <w:color w:val="FF0000"/>
                <w:sz w:val="20"/>
                <w:szCs w:val="20"/>
              </w:rPr>
              <w:lastRenderedPageBreak/>
              <w:t xml:space="preserve">LOOK FOR AND EXPRESS </w:t>
            </w:r>
          </w:p>
          <w:p w:rsidR="00062089" w:rsidRPr="00C04EEA" w:rsidRDefault="00062089" w:rsidP="00C04EEA">
            <w:pPr>
              <w:tabs>
                <w:tab w:val="left" w:pos="8040"/>
              </w:tabs>
              <w:rPr>
                <w:b/>
                <w:color w:val="FF0000"/>
                <w:sz w:val="20"/>
                <w:szCs w:val="20"/>
              </w:rPr>
            </w:pPr>
            <w:r w:rsidRPr="00C04EEA">
              <w:rPr>
                <w:b/>
                <w:color w:val="FF0000"/>
                <w:sz w:val="20"/>
                <w:szCs w:val="20"/>
              </w:rPr>
              <w:t>REGULARITY IN</w:t>
            </w:r>
            <w:r w:rsidR="00B47969" w:rsidRPr="00C04EEA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C04EEA">
              <w:rPr>
                <w:b/>
                <w:color w:val="FF0000"/>
                <w:sz w:val="20"/>
                <w:szCs w:val="20"/>
              </w:rPr>
              <w:t>REPEATED REASONING</w:t>
            </w:r>
          </w:p>
          <w:p w:rsidR="00062089" w:rsidRPr="00C04EEA" w:rsidRDefault="00062089" w:rsidP="00C04E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062089" w:rsidRPr="00C04EEA" w:rsidRDefault="009D78B8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b/>
                <w:sz w:val="20"/>
                <w:szCs w:val="20"/>
                <w:u w:val="single"/>
              </w:rPr>
              <w:t>Upper Elementary</w:t>
            </w:r>
            <w:r w:rsidR="006543C3" w:rsidRPr="00C04EEA">
              <w:rPr>
                <w:sz w:val="20"/>
                <w:szCs w:val="20"/>
              </w:rPr>
              <w:t xml:space="preserve">:  </w:t>
            </w:r>
            <w:r w:rsidRPr="00C04EEA">
              <w:rPr>
                <w:sz w:val="20"/>
                <w:szCs w:val="20"/>
              </w:rPr>
              <w:t>solving problems and noticing that when dividing 25 by 11 they are repeating the same calculations over and over again, and conclude they have a repeating decimal.</w:t>
            </w:r>
          </w:p>
          <w:p w:rsidR="009D78B8" w:rsidRPr="00C04EEA" w:rsidRDefault="009D78B8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b/>
                <w:sz w:val="20"/>
                <w:szCs w:val="20"/>
                <w:u w:val="single"/>
              </w:rPr>
              <w:t>Middle School</w:t>
            </w:r>
            <w:r w:rsidR="006543C3" w:rsidRPr="00C04EEA">
              <w:rPr>
                <w:b/>
                <w:sz w:val="20"/>
                <w:szCs w:val="20"/>
                <w:u w:val="single"/>
              </w:rPr>
              <w:t>:</w:t>
            </w:r>
            <w:r w:rsidRPr="00C04EEA">
              <w:rPr>
                <w:sz w:val="20"/>
                <w:szCs w:val="20"/>
              </w:rPr>
              <w:t xml:space="preserve"> students might abstract the equation (y-2)/)=3 by paying attention to the calculation of slope as they repeatedly check whether the points are on the line through (1,2) with a slope of 3.</w:t>
            </w:r>
          </w:p>
          <w:p w:rsidR="00E60AB1" w:rsidRPr="00C04EEA" w:rsidRDefault="006543C3" w:rsidP="00C04EEA">
            <w:p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b/>
                <w:sz w:val="20"/>
                <w:szCs w:val="20"/>
                <w:u w:val="single"/>
              </w:rPr>
              <w:t>High School</w:t>
            </w:r>
            <w:r w:rsidRPr="00C04EEA">
              <w:rPr>
                <w:sz w:val="20"/>
                <w:szCs w:val="20"/>
              </w:rPr>
              <w:t xml:space="preserve">: </w:t>
            </w:r>
            <w:r w:rsidR="00E60AB1" w:rsidRPr="00C04EEA">
              <w:rPr>
                <w:sz w:val="20"/>
                <w:szCs w:val="20"/>
              </w:rPr>
              <w:t>Tasks that allow High School students to notice regularity in the way terms cancel when expanding (x-1)(x+1()x</w:t>
            </w:r>
            <w:r w:rsidR="00E60AB1" w:rsidRPr="00C04EEA">
              <w:rPr>
                <w:rFonts w:cs="Calibri"/>
                <w:sz w:val="20"/>
                <w:szCs w:val="20"/>
              </w:rPr>
              <w:t>²+1) and (x-1)(x³+x²+x+1) which might lead to the general formula for the sum of a geometric series.</w:t>
            </w:r>
          </w:p>
        </w:tc>
        <w:tc>
          <w:tcPr>
            <w:tcW w:w="3735" w:type="dxa"/>
            <w:shd w:val="clear" w:color="auto" w:fill="auto"/>
          </w:tcPr>
          <w:p w:rsidR="006543C3" w:rsidRPr="00C04EEA" w:rsidRDefault="00B27C55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  <w:r w:rsidRPr="00C04EEA">
              <w:rPr>
                <w:b/>
                <w:sz w:val="20"/>
                <w:szCs w:val="20"/>
              </w:rPr>
              <w:t>Teacher</w:t>
            </w:r>
            <w:r w:rsidR="006543C3" w:rsidRPr="00C04EEA">
              <w:rPr>
                <w:b/>
                <w:sz w:val="20"/>
                <w:szCs w:val="20"/>
              </w:rPr>
              <w:t>:</w:t>
            </w:r>
          </w:p>
          <w:p w:rsidR="00B27C55" w:rsidRPr="00C04EEA" w:rsidRDefault="006543C3" w:rsidP="00C04EEA">
            <w:pPr>
              <w:pStyle w:val="ListParagraph"/>
              <w:numPr>
                <w:ilvl w:val="0"/>
                <w:numId w:val="18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P</w:t>
            </w:r>
            <w:r w:rsidR="00B27C55" w:rsidRPr="00C04EEA">
              <w:rPr>
                <w:sz w:val="20"/>
                <w:szCs w:val="20"/>
              </w:rPr>
              <w:t xml:space="preserve">rovides problem situations that allow students to explore regularity and repeated reasoning. </w:t>
            </w:r>
          </w:p>
          <w:p w:rsidR="00062089" w:rsidRPr="00C04EEA" w:rsidRDefault="006543C3" w:rsidP="00C04EEA">
            <w:pPr>
              <w:pStyle w:val="ListParagraph"/>
              <w:numPr>
                <w:ilvl w:val="0"/>
                <w:numId w:val="18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P</w:t>
            </w:r>
            <w:r w:rsidR="00B27C55" w:rsidRPr="00C04EEA">
              <w:rPr>
                <w:sz w:val="20"/>
                <w:szCs w:val="20"/>
              </w:rPr>
              <w:t xml:space="preserve">rovides rich tasks that encourage students to use repeated reasoning to form </w:t>
            </w:r>
            <w:r w:rsidR="005C6873" w:rsidRPr="00C04EEA">
              <w:rPr>
                <w:sz w:val="20"/>
                <w:szCs w:val="20"/>
              </w:rPr>
              <w:t>generalizations and</w:t>
            </w:r>
            <w:r w:rsidR="00B27C55" w:rsidRPr="00C04EEA">
              <w:rPr>
                <w:sz w:val="20"/>
                <w:szCs w:val="20"/>
              </w:rPr>
              <w:t xml:space="preserve"> provides opportunities for students to communicate these </w:t>
            </w:r>
            <w:r w:rsidR="00CF4189" w:rsidRPr="00C04EEA">
              <w:rPr>
                <w:sz w:val="20"/>
                <w:szCs w:val="20"/>
              </w:rPr>
              <w:t>g</w:t>
            </w:r>
            <w:r w:rsidR="00B27C55" w:rsidRPr="00C04EEA">
              <w:rPr>
                <w:sz w:val="20"/>
                <w:szCs w:val="20"/>
              </w:rPr>
              <w:t>eneralizations.</w:t>
            </w:r>
          </w:p>
        </w:tc>
        <w:tc>
          <w:tcPr>
            <w:tcW w:w="4545" w:type="dxa"/>
            <w:gridSpan w:val="2"/>
            <w:shd w:val="clear" w:color="auto" w:fill="auto"/>
          </w:tcPr>
          <w:p w:rsidR="006543C3" w:rsidRPr="00C04EEA" w:rsidRDefault="00B27C55" w:rsidP="00C04EEA">
            <w:pPr>
              <w:tabs>
                <w:tab w:val="left" w:pos="8040"/>
              </w:tabs>
              <w:rPr>
                <w:b/>
                <w:sz w:val="20"/>
                <w:szCs w:val="20"/>
              </w:rPr>
            </w:pPr>
            <w:r w:rsidRPr="00C04EEA">
              <w:rPr>
                <w:b/>
                <w:sz w:val="20"/>
                <w:szCs w:val="20"/>
              </w:rPr>
              <w:t>Student</w:t>
            </w:r>
            <w:r w:rsidR="006543C3" w:rsidRPr="00C04EEA">
              <w:rPr>
                <w:b/>
                <w:sz w:val="20"/>
                <w:szCs w:val="20"/>
              </w:rPr>
              <w:t>s:</w:t>
            </w:r>
          </w:p>
          <w:p w:rsidR="00B27C55" w:rsidRPr="00C04EEA" w:rsidRDefault="006543C3" w:rsidP="00C04EEA">
            <w:pPr>
              <w:pStyle w:val="ListParagraph"/>
              <w:numPr>
                <w:ilvl w:val="0"/>
                <w:numId w:val="19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Notice</w:t>
            </w:r>
            <w:r w:rsidR="00B27C55" w:rsidRPr="00C04EEA">
              <w:rPr>
                <w:sz w:val="20"/>
                <w:szCs w:val="20"/>
              </w:rPr>
              <w:t xml:space="preserve"> if cal</w:t>
            </w:r>
            <w:r w:rsidRPr="00C04EEA">
              <w:rPr>
                <w:sz w:val="20"/>
                <w:szCs w:val="20"/>
              </w:rPr>
              <w:t>culations are repeated and look</w:t>
            </w:r>
            <w:r w:rsidR="00B27C55" w:rsidRPr="00C04EEA">
              <w:rPr>
                <w:sz w:val="20"/>
                <w:szCs w:val="20"/>
              </w:rPr>
              <w:t xml:space="preserve"> for both general methods and shortcuts.</w:t>
            </w:r>
          </w:p>
          <w:p w:rsidR="00B27C55" w:rsidRPr="00C04EEA" w:rsidRDefault="006543C3" w:rsidP="00C04EEA">
            <w:pPr>
              <w:pStyle w:val="ListParagraph"/>
              <w:numPr>
                <w:ilvl w:val="0"/>
                <w:numId w:val="19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Pay attention to regularity and use</w:t>
            </w:r>
            <w:r w:rsidR="00B27C55" w:rsidRPr="00C04EEA">
              <w:rPr>
                <w:sz w:val="20"/>
                <w:szCs w:val="20"/>
              </w:rPr>
              <w:t xml:space="preserve"> to solve problems.</w:t>
            </w:r>
          </w:p>
          <w:p w:rsidR="00B27C55" w:rsidRPr="00C04EEA" w:rsidRDefault="006543C3" w:rsidP="00C04EEA">
            <w:pPr>
              <w:pStyle w:val="ListParagraph"/>
              <w:numPr>
                <w:ilvl w:val="0"/>
                <w:numId w:val="19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Use regularity and use</w:t>
            </w:r>
            <w:r w:rsidR="00B27C55" w:rsidRPr="00C04EEA">
              <w:rPr>
                <w:sz w:val="20"/>
                <w:szCs w:val="20"/>
              </w:rPr>
              <w:t xml:space="preserve"> this to lead to a general formula and generalizations</w:t>
            </w:r>
            <w:r w:rsidR="00CF4189" w:rsidRPr="00C04EEA">
              <w:rPr>
                <w:sz w:val="20"/>
                <w:szCs w:val="20"/>
              </w:rPr>
              <w:t>.</w:t>
            </w:r>
          </w:p>
          <w:p w:rsidR="00062089" w:rsidRPr="00C04EEA" w:rsidRDefault="006543C3" w:rsidP="00C04EEA">
            <w:pPr>
              <w:pStyle w:val="ListParagraph"/>
              <w:numPr>
                <w:ilvl w:val="0"/>
                <w:numId w:val="19"/>
              </w:numPr>
              <w:tabs>
                <w:tab w:val="left" w:pos="8040"/>
              </w:tabs>
              <w:rPr>
                <w:sz w:val="20"/>
                <w:szCs w:val="20"/>
              </w:rPr>
            </w:pPr>
            <w:r w:rsidRPr="00C04EEA">
              <w:rPr>
                <w:sz w:val="20"/>
                <w:szCs w:val="20"/>
              </w:rPr>
              <w:t>M</w:t>
            </w:r>
            <w:r w:rsidR="00E60AB1" w:rsidRPr="00C04EEA">
              <w:rPr>
                <w:sz w:val="20"/>
                <w:szCs w:val="20"/>
              </w:rPr>
              <w:t>aintain oversight of the process of solving a problem</w:t>
            </w:r>
            <w:r w:rsidRPr="00C04EEA">
              <w:rPr>
                <w:sz w:val="20"/>
                <w:szCs w:val="20"/>
              </w:rPr>
              <w:t xml:space="preserve"> while attending to details</w:t>
            </w:r>
            <w:r w:rsidR="00E60AB1" w:rsidRPr="00C04EEA">
              <w:rPr>
                <w:sz w:val="20"/>
                <w:szCs w:val="20"/>
              </w:rPr>
              <w:t xml:space="preserve"> and </w:t>
            </w:r>
            <w:r w:rsidR="00CF4189" w:rsidRPr="00C04EEA">
              <w:rPr>
                <w:b/>
                <w:sz w:val="20"/>
                <w:szCs w:val="20"/>
              </w:rPr>
              <w:t xml:space="preserve">continually </w:t>
            </w:r>
            <w:r w:rsidR="00CF4189" w:rsidRPr="00C04EEA">
              <w:rPr>
                <w:sz w:val="20"/>
                <w:szCs w:val="20"/>
              </w:rPr>
              <w:t>evalua</w:t>
            </w:r>
            <w:r w:rsidRPr="00C04EEA">
              <w:rPr>
                <w:sz w:val="20"/>
                <w:szCs w:val="20"/>
              </w:rPr>
              <w:t>t</w:t>
            </w:r>
            <w:r w:rsidR="00FF29FF" w:rsidRPr="00C04EEA">
              <w:rPr>
                <w:sz w:val="20"/>
                <w:szCs w:val="20"/>
              </w:rPr>
              <w:t>e</w:t>
            </w:r>
            <w:r w:rsidR="00E60AB1" w:rsidRPr="00C04EEA">
              <w:rPr>
                <w:sz w:val="20"/>
                <w:szCs w:val="20"/>
              </w:rPr>
              <w:t xml:space="preserve">s the reasonableness of </w:t>
            </w:r>
            <w:r w:rsidR="00CF4189" w:rsidRPr="00C04EEA">
              <w:rPr>
                <w:sz w:val="20"/>
                <w:szCs w:val="20"/>
              </w:rPr>
              <w:t>immediate results.</w:t>
            </w:r>
          </w:p>
        </w:tc>
      </w:tr>
      <w:tr w:rsidR="00CF4189" w:rsidRPr="00C04EEA" w:rsidTr="00C04EEA">
        <w:tblPrEx>
          <w:tblLook w:val="0000"/>
        </w:tblPrEx>
        <w:trPr>
          <w:trHeight w:val="566"/>
          <w:tblHeader/>
        </w:trPr>
        <w:tc>
          <w:tcPr>
            <w:tcW w:w="14130" w:type="dxa"/>
            <w:gridSpan w:val="5"/>
            <w:shd w:val="clear" w:color="auto" w:fill="auto"/>
          </w:tcPr>
          <w:p w:rsidR="00FF29FF" w:rsidRPr="00C04EEA" w:rsidRDefault="00CF4189" w:rsidP="00C04EEA">
            <w:pPr>
              <w:tabs>
                <w:tab w:val="left" w:pos="8040"/>
              </w:tabs>
              <w:rPr>
                <w:b/>
              </w:rPr>
            </w:pPr>
            <w:r w:rsidRPr="00C04EEA">
              <w:rPr>
                <w:b/>
              </w:rPr>
              <w:lastRenderedPageBreak/>
              <w:t>Evidence and</w:t>
            </w:r>
            <w:r w:rsidR="00FF29FF" w:rsidRPr="00C04EEA">
              <w:rPr>
                <w:b/>
              </w:rPr>
              <w:t xml:space="preserve"> Comments:</w:t>
            </w:r>
          </w:p>
          <w:p w:rsidR="00FF29FF" w:rsidRPr="00C04EEA" w:rsidRDefault="00FF29FF" w:rsidP="00C04EEA">
            <w:pPr>
              <w:tabs>
                <w:tab w:val="left" w:pos="8040"/>
              </w:tabs>
              <w:rPr>
                <w:b/>
              </w:rPr>
            </w:pPr>
          </w:p>
          <w:p w:rsidR="00FF29FF" w:rsidRPr="00C04EEA" w:rsidRDefault="00FF29FF" w:rsidP="00C04EEA">
            <w:pPr>
              <w:tabs>
                <w:tab w:val="left" w:pos="8040"/>
              </w:tabs>
              <w:rPr>
                <w:b/>
              </w:rPr>
            </w:pPr>
          </w:p>
          <w:p w:rsidR="00FF29FF" w:rsidRPr="00C04EEA" w:rsidRDefault="00FF29FF" w:rsidP="00C04EEA">
            <w:pPr>
              <w:tabs>
                <w:tab w:val="left" w:pos="8040"/>
              </w:tabs>
              <w:rPr>
                <w:b/>
              </w:rPr>
            </w:pPr>
          </w:p>
          <w:p w:rsidR="00FF29FF" w:rsidRPr="00C04EEA" w:rsidRDefault="00FF29FF" w:rsidP="00C04EEA">
            <w:pPr>
              <w:tabs>
                <w:tab w:val="left" w:pos="8040"/>
              </w:tabs>
              <w:rPr>
                <w:b/>
              </w:rPr>
            </w:pPr>
          </w:p>
          <w:p w:rsidR="00FF29FF" w:rsidRPr="00C04EEA" w:rsidRDefault="00FF29FF" w:rsidP="00C04EEA">
            <w:pPr>
              <w:tabs>
                <w:tab w:val="left" w:pos="8040"/>
              </w:tabs>
              <w:rPr>
                <w:b/>
                <w:sz w:val="24"/>
                <w:szCs w:val="24"/>
              </w:rPr>
            </w:pPr>
          </w:p>
          <w:p w:rsidR="009D78B8" w:rsidRPr="00C04EEA" w:rsidRDefault="009D78B8" w:rsidP="00C04EEA">
            <w:pPr>
              <w:tabs>
                <w:tab w:val="left" w:pos="8040"/>
              </w:tabs>
              <w:rPr>
                <w:b/>
                <w:sz w:val="24"/>
                <w:szCs w:val="24"/>
              </w:rPr>
            </w:pPr>
          </w:p>
        </w:tc>
      </w:tr>
    </w:tbl>
    <w:p w:rsidR="009C165C" w:rsidRDefault="00FF29FF" w:rsidP="00FF29FF">
      <w:pPr>
        <w:tabs>
          <w:tab w:val="left" w:pos="80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ADDITIONAL NOTES:</w:t>
      </w:r>
    </w:p>
    <w:p w:rsidR="00FF29FF" w:rsidRDefault="00FF29FF" w:rsidP="00FF29FF">
      <w:pPr>
        <w:tabs>
          <w:tab w:val="left" w:leader="underscore" w:pos="122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29FF" w:rsidRDefault="00FF29FF" w:rsidP="00FF29FF">
      <w:pPr>
        <w:tabs>
          <w:tab w:val="left" w:leader="underscore" w:pos="122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29FF" w:rsidRDefault="00FF29FF" w:rsidP="00FF29FF">
      <w:pPr>
        <w:tabs>
          <w:tab w:val="left" w:leader="underscore" w:pos="122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29FF" w:rsidRDefault="00FF29FF" w:rsidP="00FF29FF">
      <w:pPr>
        <w:tabs>
          <w:tab w:val="left" w:leader="underscore" w:pos="122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29FF" w:rsidRDefault="00FF29FF" w:rsidP="00FF29FF">
      <w:pPr>
        <w:tabs>
          <w:tab w:val="left" w:leader="underscore" w:pos="122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29FF" w:rsidRDefault="00FF29FF" w:rsidP="00FF29FF">
      <w:pPr>
        <w:tabs>
          <w:tab w:val="left" w:leader="underscore" w:pos="122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29FF" w:rsidRDefault="00FF29FF" w:rsidP="00FF29FF">
      <w:pPr>
        <w:tabs>
          <w:tab w:val="left" w:leader="underscore" w:pos="122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29FF" w:rsidRDefault="00FF29FF" w:rsidP="00FF29FF">
      <w:pPr>
        <w:tabs>
          <w:tab w:val="left" w:leader="underscore" w:pos="122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29FF" w:rsidRDefault="00FF29FF" w:rsidP="00FF29FF">
      <w:pPr>
        <w:tabs>
          <w:tab w:val="left" w:leader="underscore" w:pos="122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29FF" w:rsidRDefault="0062509F" w:rsidP="00FF29FF">
      <w:pPr>
        <w:tabs>
          <w:tab w:val="left" w:leader="underscore" w:pos="122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9C165C" w:rsidRDefault="009C165C" w:rsidP="004D281F">
      <w:pPr>
        <w:tabs>
          <w:tab w:val="left" w:pos="8040"/>
        </w:tabs>
        <w:rPr>
          <w:sz w:val="24"/>
          <w:szCs w:val="24"/>
        </w:rPr>
      </w:pPr>
    </w:p>
    <w:p w:rsidR="009C165C" w:rsidRDefault="009C165C" w:rsidP="004D281F">
      <w:pPr>
        <w:tabs>
          <w:tab w:val="left" w:pos="8040"/>
        </w:tabs>
        <w:rPr>
          <w:sz w:val="24"/>
          <w:szCs w:val="24"/>
        </w:rPr>
      </w:pPr>
    </w:p>
    <w:p w:rsidR="009C165C" w:rsidRDefault="009C165C" w:rsidP="004D281F">
      <w:pPr>
        <w:tabs>
          <w:tab w:val="left" w:pos="8040"/>
        </w:tabs>
        <w:rPr>
          <w:sz w:val="24"/>
          <w:szCs w:val="24"/>
        </w:rPr>
      </w:pPr>
    </w:p>
    <w:p w:rsidR="009C165C" w:rsidRDefault="009C165C" w:rsidP="004D281F">
      <w:pPr>
        <w:tabs>
          <w:tab w:val="left" w:pos="8040"/>
        </w:tabs>
        <w:rPr>
          <w:sz w:val="24"/>
          <w:szCs w:val="24"/>
        </w:rPr>
      </w:pPr>
    </w:p>
    <w:p w:rsidR="009C165C" w:rsidRDefault="009C165C" w:rsidP="004D281F">
      <w:pPr>
        <w:tabs>
          <w:tab w:val="left" w:pos="8040"/>
        </w:tabs>
        <w:rPr>
          <w:sz w:val="24"/>
          <w:szCs w:val="24"/>
        </w:rPr>
      </w:pPr>
    </w:p>
    <w:p w:rsidR="009C165C" w:rsidRDefault="009C165C" w:rsidP="004D281F">
      <w:pPr>
        <w:tabs>
          <w:tab w:val="left" w:pos="8040"/>
        </w:tabs>
        <w:rPr>
          <w:sz w:val="24"/>
          <w:szCs w:val="24"/>
        </w:rPr>
      </w:pPr>
    </w:p>
    <w:p w:rsidR="009C165C" w:rsidRDefault="009C165C" w:rsidP="004D281F">
      <w:pPr>
        <w:tabs>
          <w:tab w:val="left" w:pos="8040"/>
        </w:tabs>
        <w:rPr>
          <w:sz w:val="24"/>
          <w:szCs w:val="24"/>
        </w:rPr>
      </w:pPr>
    </w:p>
    <w:p w:rsidR="009C165C" w:rsidRPr="005C392F" w:rsidRDefault="009C165C" w:rsidP="004D281F">
      <w:pPr>
        <w:tabs>
          <w:tab w:val="left" w:pos="8040"/>
        </w:tabs>
        <w:rPr>
          <w:sz w:val="24"/>
          <w:szCs w:val="24"/>
        </w:rPr>
      </w:pPr>
    </w:p>
    <w:sectPr w:rsidR="009C165C" w:rsidRPr="005C392F" w:rsidSect="009B0359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84" w:rsidRDefault="00044C84" w:rsidP="009C165C">
      <w:r>
        <w:separator/>
      </w:r>
    </w:p>
  </w:endnote>
  <w:endnote w:type="continuationSeparator" w:id="0">
    <w:p w:rsidR="00044C84" w:rsidRDefault="00044C84" w:rsidP="009C1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50" w:rsidRPr="00C04EEA" w:rsidRDefault="00C04EEA">
    <w:pPr>
      <w:ind w:right="260"/>
      <w:rPr>
        <w:color w:val="0F243E"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2049" type="#_x0000_t202" style="position:absolute;margin-left:720.7pt;margin-top:485.75pt;width:39.2pt;height:23.55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" stroked="f" strokeweight=".5pt">
          <v:path arrowok="t"/>
          <v:textbox style="mso-fit-shape-to-text:t" inset="0,,0">
            <w:txbxContent>
              <w:p w:rsidR="00E75050" w:rsidRPr="00C04EEA" w:rsidRDefault="00195AD4">
                <w:pPr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C04EEA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="00E75050" w:rsidRPr="00C04EEA">
                  <w:rPr>
                    <w:color w:val="0F243E"/>
                    <w:sz w:val="26"/>
                    <w:szCs w:val="26"/>
                  </w:rPr>
                  <w:instrText xml:space="preserve"> PAGE  \* Arabic  \* MERGEFORMAT </w:instrText>
                </w:r>
                <w:r w:rsidRPr="00C04EEA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2765BE">
                  <w:rPr>
                    <w:noProof/>
                    <w:color w:val="0F243E"/>
                    <w:sz w:val="26"/>
                    <w:szCs w:val="26"/>
                  </w:rPr>
                  <w:t>13</w:t>
                </w:r>
                <w:r w:rsidRPr="00C04EEA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9C165C" w:rsidRDefault="009C16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84" w:rsidRDefault="00044C84" w:rsidP="009C165C">
      <w:r>
        <w:separator/>
      </w:r>
    </w:p>
  </w:footnote>
  <w:footnote w:type="continuationSeparator" w:id="0">
    <w:p w:rsidR="00044C84" w:rsidRDefault="00044C84" w:rsidP="009C1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78" w:rsidRPr="001C0F78" w:rsidRDefault="001C0F78" w:rsidP="00C04EEA">
    <w:pPr>
      <w:pStyle w:val="Header"/>
      <w:pBdr>
        <w:between w:val="single" w:sz="4" w:space="1" w:color="4F81BD"/>
      </w:pBdr>
      <w:spacing w:line="276" w:lineRule="auto"/>
      <w:jc w:val="center"/>
      <w:rPr>
        <w:b/>
      </w:rPr>
    </w:pPr>
    <w:r w:rsidRPr="001C0F78">
      <w:rPr>
        <w:b/>
        <w:sz w:val="28"/>
      </w:rPr>
      <w:t>STANDARDS FOR MATHEMATICAL PRACTICES OBSERVATION TOOL</w:t>
    </w:r>
  </w:p>
  <w:p w:rsidR="001C0F78" w:rsidRDefault="001C0F78" w:rsidP="00C04EEA">
    <w:pPr>
      <w:pStyle w:val="Header"/>
      <w:pBdr>
        <w:between w:val="single" w:sz="4" w:space="1" w:color="4F81BD"/>
      </w:pBdr>
      <w:spacing w:line="276" w:lineRule="auto"/>
      <w:jc w:val="center"/>
    </w:pPr>
    <w:r>
      <w:t xml:space="preserve">Created by Melisa Hancock for KATM/KSDE CCSS </w:t>
    </w:r>
    <w:r w:rsidR="00E75050">
      <w:t xml:space="preserve">Summer </w:t>
    </w:r>
    <w:r>
      <w:t>Academy 2011</w:t>
    </w:r>
  </w:p>
  <w:p w:rsidR="001C0F78" w:rsidRDefault="001C0F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DA9"/>
    <w:multiLevelType w:val="hybridMultilevel"/>
    <w:tmpl w:val="32F8D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61BFB"/>
    <w:multiLevelType w:val="hybridMultilevel"/>
    <w:tmpl w:val="AEEE7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3617B"/>
    <w:multiLevelType w:val="hybridMultilevel"/>
    <w:tmpl w:val="C10ECF32"/>
    <w:lvl w:ilvl="0" w:tplc="1068AE9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A6A08CB"/>
    <w:multiLevelType w:val="hybridMultilevel"/>
    <w:tmpl w:val="7FFE9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D23E34"/>
    <w:multiLevelType w:val="hybridMultilevel"/>
    <w:tmpl w:val="E2E60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9A570A"/>
    <w:multiLevelType w:val="hybridMultilevel"/>
    <w:tmpl w:val="BBEAB062"/>
    <w:lvl w:ilvl="0" w:tplc="040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CE6EAF"/>
    <w:multiLevelType w:val="hybridMultilevel"/>
    <w:tmpl w:val="23BC3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C847BA"/>
    <w:multiLevelType w:val="hybridMultilevel"/>
    <w:tmpl w:val="C10ECF32"/>
    <w:lvl w:ilvl="0" w:tplc="1068AE9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2CAA30E2"/>
    <w:multiLevelType w:val="hybridMultilevel"/>
    <w:tmpl w:val="A7AE6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244786"/>
    <w:multiLevelType w:val="hybridMultilevel"/>
    <w:tmpl w:val="41E69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B274C1"/>
    <w:multiLevelType w:val="hybridMultilevel"/>
    <w:tmpl w:val="14626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EC2792"/>
    <w:multiLevelType w:val="hybridMultilevel"/>
    <w:tmpl w:val="C10ECF32"/>
    <w:lvl w:ilvl="0" w:tplc="1068AE9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37922D15"/>
    <w:multiLevelType w:val="hybridMultilevel"/>
    <w:tmpl w:val="EA8C9DB4"/>
    <w:lvl w:ilvl="0" w:tplc="847612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E46B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6A9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C77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BE6C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E29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0FF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041D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EA4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8C3AEA"/>
    <w:multiLevelType w:val="hybridMultilevel"/>
    <w:tmpl w:val="BAB68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3628DC"/>
    <w:multiLevelType w:val="hybridMultilevel"/>
    <w:tmpl w:val="B3487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900313"/>
    <w:multiLevelType w:val="hybridMultilevel"/>
    <w:tmpl w:val="D3841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911603"/>
    <w:multiLevelType w:val="hybridMultilevel"/>
    <w:tmpl w:val="7E1EB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CA13CC"/>
    <w:multiLevelType w:val="hybridMultilevel"/>
    <w:tmpl w:val="9CCA9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0C2518"/>
    <w:multiLevelType w:val="hybridMultilevel"/>
    <w:tmpl w:val="4558C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9D457F"/>
    <w:multiLevelType w:val="hybridMultilevel"/>
    <w:tmpl w:val="6AC2F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460BC6"/>
    <w:multiLevelType w:val="hybridMultilevel"/>
    <w:tmpl w:val="37701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14"/>
  </w:num>
  <w:num w:numId="7">
    <w:abstractNumId w:val="15"/>
  </w:num>
  <w:num w:numId="8">
    <w:abstractNumId w:val="0"/>
  </w:num>
  <w:num w:numId="9">
    <w:abstractNumId w:val="1"/>
  </w:num>
  <w:num w:numId="10">
    <w:abstractNumId w:val="13"/>
  </w:num>
  <w:num w:numId="11">
    <w:abstractNumId w:val="18"/>
  </w:num>
  <w:num w:numId="12">
    <w:abstractNumId w:val="6"/>
  </w:num>
  <w:num w:numId="13">
    <w:abstractNumId w:val="20"/>
  </w:num>
  <w:num w:numId="14">
    <w:abstractNumId w:val="19"/>
  </w:num>
  <w:num w:numId="15">
    <w:abstractNumId w:val="10"/>
  </w:num>
  <w:num w:numId="16">
    <w:abstractNumId w:val="17"/>
  </w:num>
  <w:num w:numId="17">
    <w:abstractNumId w:val="3"/>
  </w:num>
  <w:num w:numId="18">
    <w:abstractNumId w:val="8"/>
  </w:num>
  <w:num w:numId="19">
    <w:abstractNumId w:val="9"/>
  </w:num>
  <w:num w:numId="20">
    <w:abstractNumId w:val="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281F"/>
    <w:rsid w:val="00027353"/>
    <w:rsid w:val="00044C84"/>
    <w:rsid w:val="0005354A"/>
    <w:rsid w:val="00062089"/>
    <w:rsid w:val="00071D37"/>
    <w:rsid w:val="00071FF6"/>
    <w:rsid w:val="001000AE"/>
    <w:rsid w:val="001100AA"/>
    <w:rsid w:val="001259FA"/>
    <w:rsid w:val="00140CDC"/>
    <w:rsid w:val="0015479F"/>
    <w:rsid w:val="001605B1"/>
    <w:rsid w:val="00183480"/>
    <w:rsid w:val="00195AD4"/>
    <w:rsid w:val="001C0F78"/>
    <w:rsid w:val="00214184"/>
    <w:rsid w:val="00222C34"/>
    <w:rsid w:val="00254C9D"/>
    <w:rsid w:val="00270E14"/>
    <w:rsid w:val="002765BE"/>
    <w:rsid w:val="002773B2"/>
    <w:rsid w:val="00293F38"/>
    <w:rsid w:val="002A3659"/>
    <w:rsid w:val="002B27A6"/>
    <w:rsid w:val="002B596B"/>
    <w:rsid w:val="002D0263"/>
    <w:rsid w:val="00394E39"/>
    <w:rsid w:val="003B0EFD"/>
    <w:rsid w:val="003B4CC2"/>
    <w:rsid w:val="003C4E8F"/>
    <w:rsid w:val="003D5A26"/>
    <w:rsid w:val="00420A64"/>
    <w:rsid w:val="0045276F"/>
    <w:rsid w:val="00466BCA"/>
    <w:rsid w:val="004D281F"/>
    <w:rsid w:val="004F13DC"/>
    <w:rsid w:val="005004E5"/>
    <w:rsid w:val="00542A38"/>
    <w:rsid w:val="00555F6F"/>
    <w:rsid w:val="0058123A"/>
    <w:rsid w:val="0058135A"/>
    <w:rsid w:val="005C392F"/>
    <w:rsid w:val="005C6873"/>
    <w:rsid w:val="005E0445"/>
    <w:rsid w:val="00604CAC"/>
    <w:rsid w:val="0061121D"/>
    <w:rsid w:val="0062509F"/>
    <w:rsid w:val="006543C3"/>
    <w:rsid w:val="00654E76"/>
    <w:rsid w:val="00665BA7"/>
    <w:rsid w:val="006879CC"/>
    <w:rsid w:val="00691A6F"/>
    <w:rsid w:val="006A6CB8"/>
    <w:rsid w:val="006E2760"/>
    <w:rsid w:val="0073699D"/>
    <w:rsid w:val="00753ED5"/>
    <w:rsid w:val="007A0D91"/>
    <w:rsid w:val="00844E28"/>
    <w:rsid w:val="00894DCC"/>
    <w:rsid w:val="008A6D29"/>
    <w:rsid w:val="008B529D"/>
    <w:rsid w:val="008D3330"/>
    <w:rsid w:val="008D5DC2"/>
    <w:rsid w:val="008F6849"/>
    <w:rsid w:val="009337B0"/>
    <w:rsid w:val="009A74E1"/>
    <w:rsid w:val="009B0359"/>
    <w:rsid w:val="009C165C"/>
    <w:rsid w:val="009D78B8"/>
    <w:rsid w:val="00A0048D"/>
    <w:rsid w:val="00AE664F"/>
    <w:rsid w:val="00B27C55"/>
    <w:rsid w:val="00B408B0"/>
    <w:rsid w:val="00B423F6"/>
    <w:rsid w:val="00B461DD"/>
    <w:rsid w:val="00B47969"/>
    <w:rsid w:val="00B5323E"/>
    <w:rsid w:val="00B90A2F"/>
    <w:rsid w:val="00B92535"/>
    <w:rsid w:val="00BD7497"/>
    <w:rsid w:val="00C024C4"/>
    <w:rsid w:val="00C04EEA"/>
    <w:rsid w:val="00C42DF1"/>
    <w:rsid w:val="00C605D7"/>
    <w:rsid w:val="00C7095C"/>
    <w:rsid w:val="00CF4189"/>
    <w:rsid w:val="00CF4812"/>
    <w:rsid w:val="00D86864"/>
    <w:rsid w:val="00DA1377"/>
    <w:rsid w:val="00DA3A9B"/>
    <w:rsid w:val="00DC3FA7"/>
    <w:rsid w:val="00DF50B6"/>
    <w:rsid w:val="00DF5273"/>
    <w:rsid w:val="00E16FFE"/>
    <w:rsid w:val="00E43859"/>
    <w:rsid w:val="00E60AB1"/>
    <w:rsid w:val="00E62416"/>
    <w:rsid w:val="00E64BED"/>
    <w:rsid w:val="00E75050"/>
    <w:rsid w:val="00E84C7E"/>
    <w:rsid w:val="00E97DDE"/>
    <w:rsid w:val="00EF604C"/>
    <w:rsid w:val="00F11A0F"/>
    <w:rsid w:val="00F232DE"/>
    <w:rsid w:val="00FB130D"/>
    <w:rsid w:val="00FC245A"/>
    <w:rsid w:val="00FC3DC1"/>
    <w:rsid w:val="00FD22AC"/>
    <w:rsid w:val="00FF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3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4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65C"/>
  </w:style>
  <w:style w:type="paragraph" w:styleId="Footer">
    <w:name w:val="footer"/>
    <w:basedOn w:val="Normal"/>
    <w:link w:val="FooterChar"/>
    <w:uiPriority w:val="99"/>
    <w:unhideWhenUsed/>
    <w:rsid w:val="009C1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65C"/>
  </w:style>
  <w:style w:type="paragraph" w:styleId="BalloonText">
    <w:name w:val="Balloon Text"/>
    <w:basedOn w:val="Normal"/>
    <w:link w:val="BalloonTextChar"/>
    <w:uiPriority w:val="99"/>
    <w:semiHidden/>
    <w:unhideWhenUsed/>
    <w:rsid w:val="009C1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5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Created by Melisa Hancock for KATM/KSDE CCSS Summer Academy 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FOR MATHEMATICAL PRACTICES OBSERVATION TOOL</vt:lpstr>
    </vt:vector>
  </TitlesOfParts>
  <Company>Observation Tool</Company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FOR MATHEMATICAL PRACTICES OBSERVATION TOOL</dc:title>
  <dc:creator>Melisa</dc:creator>
  <cp:lastModifiedBy>Jamie</cp:lastModifiedBy>
  <cp:revision>2</cp:revision>
  <cp:lastPrinted>2011-08-02T15:59:00Z</cp:lastPrinted>
  <dcterms:created xsi:type="dcterms:W3CDTF">2014-12-15T18:32:00Z</dcterms:created>
  <dcterms:modified xsi:type="dcterms:W3CDTF">2014-12-15T18:32:00Z</dcterms:modified>
</cp:coreProperties>
</file>